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1" w:type="dxa"/>
        <w:tblInd w:w="-601" w:type="dxa"/>
        <w:tblBorders>
          <w:bottom w:val="thinThickMediumGap" w:sz="18" w:space="0" w:color="auto"/>
        </w:tblBorders>
        <w:tblLayout w:type="fixed"/>
        <w:tblLook w:val="0000"/>
      </w:tblPr>
      <w:tblGrid>
        <w:gridCol w:w="4678"/>
        <w:gridCol w:w="1417"/>
        <w:gridCol w:w="4536"/>
      </w:tblGrid>
      <w:tr w:rsidR="00B86CEB" w:rsidTr="0040191B">
        <w:trPr>
          <w:trHeight w:val="1796"/>
        </w:trPr>
        <w:tc>
          <w:tcPr>
            <w:tcW w:w="4678" w:type="dxa"/>
            <w:tcBorders>
              <w:top w:val="nil"/>
              <w:left w:val="nil"/>
              <w:bottom w:val="thinThickMediumGap" w:sz="18" w:space="0" w:color="auto"/>
              <w:right w:val="nil"/>
            </w:tcBorders>
          </w:tcPr>
          <w:p w:rsidR="00B86CEB" w:rsidRPr="006E1D6E" w:rsidRDefault="00B86CEB" w:rsidP="0040191B">
            <w:pPr>
              <w:pStyle w:val="a8"/>
              <w:spacing w:after="0" w:line="240" w:lineRule="auto"/>
              <w:jc w:val="center"/>
              <w:rPr>
                <w:rFonts w:ascii="Century Bash" w:hAnsi="Century Bash"/>
                <w:b/>
                <w:sz w:val="24"/>
                <w:szCs w:val="24"/>
              </w:rPr>
            </w:pPr>
            <w:r w:rsidRPr="006E1D6E">
              <w:rPr>
                <w:rFonts w:ascii="Century Bash" w:hAnsi="Century Bash"/>
                <w:b/>
                <w:sz w:val="24"/>
                <w:szCs w:val="24"/>
              </w:rPr>
              <w:t>БАШ</w:t>
            </w:r>
            <w:r w:rsidRPr="006E1D6E">
              <w:rPr>
                <w:rFonts w:ascii="Century Bash" w:hAnsi="Century Bash"/>
                <w:b/>
                <w:sz w:val="24"/>
                <w:szCs w:val="24"/>
                <w:lang w:val="en-US"/>
              </w:rPr>
              <w:t>K</w:t>
            </w:r>
            <w:r w:rsidRPr="006E1D6E">
              <w:rPr>
                <w:rFonts w:ascii="Century Bash" w:hAnsi="Century Bash"/>
                <w:b/>
                <w:sz w:val="24"/>
                <w:szCs w:val="24"/>
              </w:rPr>
              <w:t>ОРТОСТАН РЕСПУБЛИКА</w:t>
            </w:r>
            <w:r w:rsidRPr="006E1D6E">
              <w:rPr>
                <w:rFonts w:ascii="Century Bash" w:hAnsi="Century Bash"/>
                <w:b/>
                <w:sz w:val="24"/>
                <w:szCs w:val="24"/>
                <w:lang w:val="en-US"/>
              </w:rPr>
              <w:t>H</w:t>
            </w:r>
            <w:r w:rsidRPr="006E1D6E">
              <w:rPr>
                <w:rFonts w:ascii="Century Bash" w:hAnsi="Century Bash"/>
                <w:b/>
                <w:sz w:val="24"/>
                <w:szCs w:val="24"/>
              </w:rPr>
              <w:t xml:space="preserve">Ы </w:t>
            </w:r>
            <w:r w:rsidRPr="006E1D6E">
              <w:rPr>
                <w:rFonts w:ascii="Century Bash" w:hAnsi="Century Bash"/>
                <w:b/>
                <w:color w:val="000000"/>
                <w:spacing w:val="8"/>
                <w:sz w:val="24"/>
                <w:szCs w:val="24"/>
              </w:rPr>
              <w:t>Я</w:t>
            </w:r>
            <w:r w:rsidRPr="006E1D6E">
              <w:rPr>
                <w:rFonts w:ascii="Century Bash" w:hAnsi="Century Bash"/>
                <w:b/>
                <w:color w:val="000000"/>
                <w:spacing w:val="8"/>
                <w:sz w:val="24"/>
                <w:szCs w:val="24"/>
                <w:lang w:val="en-US"/>
              </w:rPr>
              <w:t>N</w:t>
            </w:r>
            <w:r w:rsidRPr="006E1D6E">
              <w:rPr>
                <w:rFonts w:ascii="Century Bash" w:hAnsi="Century Bash"/>
                <w:b/>
                <w:color w:val="000000"/>
                <w:spacing w:val="8"/>
                <w:sz w:val="24"/>
                <w:szCs w:val="24"/>
              </w:rPr>
              <w:t>АУЫЛ  РАЙОНЫ МУНИЦИПАЛЬ РАЙОНЫНЫ</w:t>
            </w:r>
            <w:r w:rsidRPr="006E1D6E">
              <w:rPr>
                <w:rFonts w:ascii="Century Bash" w:hAnsi="Century Bash"/>
                <w:b/>
                <w:color w:val="000000"/>
                <w:spacing w:val="8"/>
                <w:sz w:val="24"/>
                <w:szCs w:val="24"/>
                <w:lang w:val="en-US"/>
              </w:rPr>
              <w:t>N</w:t>
            </w:r>
            <w:r w:rsidRPr="006E1D6E">
              <w:rPr>
                <w:rFonts w:ascii="Century Bash" w:hAnsi="Century Bash"/>
                <w:b/>
                <w:color w:val="000000"/>
                <w:spacing w:val="8"/>
                <w:sz w:val="24"/>
                <w:szCs w:val="24"/>
              </w:rPr>
              <w:t xml:space="preserve">  </w:t>
            </w:r>
            <w:r w:rsidR="00556CAE">
              <w:rPr>
                <w:rFonts w:ascii="Century Bash" w:hAnsi="Century Bash"/>
                <w:b/>
                <w:caps/>
                <w:color w:val="000000"/>
                <w:spacing w:val="8"/>
                <w:sz w:val="24"/>
                <w:szCs w:val="24"/>
              </w:rPr>
              <w:t>Иш</w:t>
            </w:r>
            <w:r>
              <w:rPr>
                <w:rFonts w:ascii="Century Bash" w:hAnsi="Century Bash"/>
                <w:b/>
                <w:caps/>
                <w:color w:val="000000"/>
                <w:spacing w:val="8"/>
                <w:sz w:val="24"/>
                <w:szCs w:val="24"/>
              </w:rPr>
              <w:t>булды</w:t>
            </w:r>
            <w:r w:rsidRPr="006E1D6E">
              <w:rPr>
                <w:rFonts w:ascii="Century Bash" w:hAnsi="Century Bash"/>
                <w:b/>
                <w:caps/>
                <w:color w:val="000000"/>
                <w:spacing w:val="8"/>
                <w:sz w:val="24"/>
                <w:szCs w:val="24"/>
              </w:rPr>
              <w:t xml:space="preserve"> </w:t>
            </w:r>
            <w:r w:rsidRPr="006E1D6E">
              <w:rPr>
                <w:rFonts w:ascii="Century Bash" w:hAnsi="Century Bash"/>
                <w:b/>
                <w:color w:val="000000"/>
                <w:spacing w:val="8"/>
                <w:sz w:val="24"/>
                <w:szCs w:val="24"/>
              </w:rPr>
              <w:t>АУЫЛ СОВЕТЫ АУЫЛ БИЛ</w:t>
            </w:r>
            <w:r w:rsidRPr="006E1D6E">
              <w:rPr>
                <w:rFonts w:ascii="Century Bash" w:hAnsi="Century Bash"/>
                <w:b/>
                <w:color w:val="000000"/>
                <w:spacing w:val="8"/>
                <w:sz w:val="24"/>
                <w:szCs w:val="24"/>
                <w:lang w:val="en-US"/>
              </w:rPr>
              <w:t>E</w:t>
            </w:r>
            <w:r w:rsidRPr="006E1D6E">
              <w:rPr>
                <w:rFonts w:ascii="Century Bash" w:hAnsi="Century Bash"/>
                <w:b/>
                <w:color w:val="000000"/>
                <w:spacing w:val="8"/>
                <w:sz w:val="24"/>
                <w:szCs w:val="24"/>
              </w:rPr>
              <w:t>М</w:t>
            </w:r>
            <w:r w:rsidRPr="006E1D6E">
              <w:rPr>
                <w:rFonts w:ascii="Century Bash" w:hAnsi="Century Bash"/>
                <w:b/>
                <w:color w:val="000000"/>
                <w:spacing w:val="8"/>
                <w:sz w:val="24"/>
                <w:szCs w:val="24"/>
                <w:lang w:val="en-US"/>
              </w:rPr>
              <w:t>E</w:t>
            </w:r>
            <w:r w:rsidRPr="006E1D6E">
              <w:rPr>
                <w:rFonts w:ascii="Century Bash" w:hAnsi="Century Bash"/>
                <w:b/>
                <w:sz w:val="24"/>
                <w:szCs w:val="24"/>
                <w:lang w:val="en-US"/>
              </w:rPr>
              <w:t>H</w:t>
            </w:r>
            <w:r w:rsidRPr="006E1D6E">
              <w:rPr>
                <w:rFonts w:ascii="Century Bash" w:hAnsi="Century Bash"/>
                <w:b/>
                <w:sz w:val="24"/>
                <w:szCs w:val="24"/>
              </w:rPr>
              <w:t>Е</w:t>
            </w:r>
            <w:r w:rsidRPr="006E1D6E">
              <w:rPr>
                <w:rFonts w:ascii="Century Bash" w:hAnsi="Century Bash"/>
                <w:b/>
                <w:color w:val="000000"/>
                <w:spacing w:val="8"/>
                <w:sz w:val="24"/>
                <w:szCs w:val="24"/>
              </w:rPr>
              <w:t xml:space="preserve">  ХАКИМИ</w:t>
            </w:r>
            <w:r w:rsidRPr="006E1D6E">
              <w:rPr>
                <w:rFonts w:ascii="Century Bash" w:hAnsi="Century Bash"/>
                <w:b/>
                <w:color w:val="000000"/>
                <w:spacing w:val="8"/>
                <w:sz w:val="24"/>
                <w:szCs w:val="24"/>
                <w:lang w:val="en-US"/>
              </w:rPr>
              <w:t>E</w:t>
            </w:r>
            <w:r w:rsidRPr="006E1D6E">
              <w:rPr>
                <w:rFonts w:ascii="Century Bash" w:hAnsi="Century Bash"/>
                <w:b/>
                <w:color w:val="000000"/>
                <w:spacing w:val="8"/>
                <w:sz w:val="24"/>
                <w:szCs w:val="24"/>
              </w:rPr>
              <w:t>ТЕ</w:t>
            </w:r>
          </w:p>
          <w:p w:rsidR="00B86CEB" w:rsidRDefault="00B86CEB" w:rsidP="0040191B">
            <w:pPr>
              <w:rPr>
                <w:rFonts w:ascii="Century Bash" w:eastAsia="SimSun" w:hAnsi="Century Bash"/>
                <w:b/>
                <w:lang w:eastAsia="zh-CN"/>
              </w:rPr>
            </w:pPr>
          </w:p>
        </w:tc>
        <w:tc>
          <w:tcPr>
            <w:tcW w:w="1417" w:type="dxa"/>
            <w:tcBorders>
              <w:top w:val="nil"/>
              <w:left w:val="nil"/>
              <w:bottom w:val="thinThickMediumGap" w:sz="18" w:space="0" w:color="auto"/>
              <w:right w:val="nil"/>
            </w:tcBorders>
            <w:vAlign w:val="center"/>
          </w:tcPr>
          <w:p w:rsidR="00B86CEB" w:rsidRDefault="00B86CEB" w:rsidP="0040191B">
            <w:pPr>
              <w:ind w:left="-108" w:right="-108"/>
              <w:jc w:val="center"/>
              <w:rPr>
                <w:rFonts w:ascii="Century Bash" w:eastAsia="SimSun" w:hAnsi="Century Bash"/>
                <w:b/>
                <w:lang w:eastAsia="zh-CN"/>
              </w:rPr>
            </w:pPr>
            <w:r>
              <w:rPr>
                <w:rFonts w:ascii="Century Bash" w:hAnsi="Century Bash"/>
                <w:b/>
                <w:noProof/>
              </w:rPr>
              <w:drawing>
                <wp:inline distT="0" distB="0" distL="0" distR="0">
                  <wp:extent cx="762000" cy="942975"/>
                  <wp:effectExtent l="19050" t="0" r="0" b="0"/>
                  <wp:docPr id="7" name="Рисунок 7"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7"/>
                          <pic:cNvPicPr>
                            <a:picLocks noChangeAspect="1" noChangeArrowheads="1"/>
                          </pic:cNvPicPr>
                        </pic:nvPicPr>
                        <pic:blipFill>
                          <a:blip r:embed="rId8"/>
                          <a:srcRect/>
                          <a:stretch>
                            <a:fillRect/>
                          </a:stretch>
                        </pic:blipFill>
                        <pic:spPr bwMode="auto">
                          <a:xfrm>
                            <a:off x="0" y="0"/>
                            <a:ext cx="762000" cy="942975"/>
                          </a:xfrm>
                          <a:prstGeom prst="rect">
                            <a:avLst/>
                          </a:prstGeom>
                          <a:noFill/>
                          <a:ln w="9525">
                            <a:noFill/>
                            <a:miter lim="800000"/>
                            <a:headEnd/>
                            <a:tailEnd/>
                          </a:ln>
                        </pic:spPr>
                      </pic:pic>
                    </a:graphicData>
                  </a:graphic>
                </wp:inline>
              </w:drawing>
            </w:r>
          </w:p>
        </w:tc>
        <w:tc>
          <w:tcPr>
            <w:tcW w:w="4536" w:type="dxa"/>
            <w:tcBorders>
              <w:top w:val="nil"/>
              <w:left w:val="nil"/>
              <w:bottom w:val="thinThickMediumGap" w:sz="18" w:space="0" w:color="auto"/>
              <w:right w:val="nil"/>
            </w:tcBorders>
          </w:tcPr>
          <w:p w:rsidR="00B86CEB" w:rsidRPr="006E1D6E" w:rsidRDefault="00B86CEB" w:rsidP="0040191B">
            <w:pPr>
              <w:jc w:val="center"/>
              <w:rPr>
                <w:rFonts w:ascii="Century Bash" w:eastAsia="SimSun" w:hAnsi="Century Bash"/>
                <w:b/>
                <w:caps/>
                <w:spacing w:val="6"/>
                <w:sz w:val="24"/>
                <w:szCs w:val="24"/>
                <w:lang w:eastAsia="zh-CN"/>
              </w:rPr>
            </w:pPr>
            <w:r w:rsidRPr="006E1D6E">
              <w:rPr>
                <w:rFonts w:ascii="Century Bash" w:hAnsi="Century Bash"/>
                <w:b/>
                <w:caps/>
                <w:spacing w:val="6"/>
                <w:sz w:val="24"/>
                <w:szCs w:val="24"/>
              </w:rPr>
              <w:t>Администрация</w:t>
            </w:r>
          </w:p>
          <w:p w:rsidR="00B86CEB" w:rsidRPr="006E1D6E" w:rsidRDefault="00B86CEB" w:rsidP="0040191B">
            <w:pPr>
              <w:jc w:val="center"/>
              <w:rPr>
                <w:rFonts w:ascii="Century Bash" w:hAnsi="Century Bash"/>
                <w:b/>
                <w:caps/>
                <w:spacing w:val="6"/>
                <w:sz w:val="24"/>
                <w:szCs w:val="24"/>
              </w:rPr>
            </w:pPr>
            <w:r w:rsidRPr="006E1D6E">
              <w:rPr>
                <w:rFonts w:ascii="Century Bash" w:hAnsi="Century Bash"/>
                <w:b/>
                <w:caps/>
                <w:spacing w:val="6"/>
                <w:sz w:val="24"/>
                <w:szCs w:val="24"/>
              </w:rPr>
              <w:t>сельского поселения</w:t>
            </w:r>
          </w:p>
          <w:p w:rsidR="00B86CEB" w:rsidRPr="006E1D6E" w:rsidRDefault="00B86CEB" w:rsidP="0040191B">
            <w:pPr>
              <w:pStyle w:val="3"/>
              <w:spacing w:after="0"/>
              <w:jc w:val="center"/>
              <w:rPr>
                <w:rFonts w:ascii="Century Bash" w:hAnsi="Century Bash"/>
                <w:b/>
                <w:sz w:val="24"/>
                <w:szCs w:val="24"/>
              </w:rPr>
            </w:pPr>
            <w:r>
              <w:rPr>
                <w:rFonts w:ascii="Century Bash" w:hAnsi="Century Bash"/>
                <w:b/>
                <w:sz w:val="24"/>
                <w:szCs w:val="24"/>
              </w:rPr>
              <w:t>ИЖБОЛДИНСКИЙ</w:t>
            </w:r>
            <w:r w:rsidRPr="006E1D6E">
              <w:rPr>
                <w:rFonts w:ascii="Century Bash" w:hAnsi="Century Bash"/>
                <w:b/>
                <w:sz w:val="24"/>
                <w:szCs w:val="24"/>
              </w:rPr>
              <w:t xml:space="preserve"> СЕЛЬСОВЕТ </w:t>
            </w:r>
            <w:r w:rsidRPr="006E1D6E">
              <w:rPr>
                <w:rFonts w:ascii="Century Bash" w:hAnsi="Century Bash"/>
                <w:b/>
                <w:bCs/>
                <w:caps/>
                <w:sz w:val="24"/>
                <w:szCs w:val="24"/>
              </w:rPr>
              <w:t xml:space="preserve">МУНИЦИПАЛЬНОГО  района </w:t>
            </w:r>
            <w:r w:rsidRPr="006E1D6E">
              <w:rPr>
                <w:rFonts w:ascii="Century Bash" w:hAnsi="Century Bash"/>
                <w:b/>
                <w:sz w:val="24"/>
                <w:szCs w:val="24"/>
              </w:rPr>
              <w:t>ЯНАУЛЬСКИЙ РАЙОН РЕСПУБЛИКИ БАШКОРТОСТАН</w:t>
            </w:r>
          </w:p>
          <w:p w:rsidR="00B86CEB" w:rsidRDefault="00B86CEB" w:rsidP="0040191B">
            <w:pPr>
              <w:rPr>
                <w:rFonts w:ascii="Century Bash" w:eastAsia="SimSun" w:hAnsi="Century Bash"/>
                <w:b/>
                <w:lang w:eastAsia="zh-CN"/>
              </w:rPr>
            </w:pPr>
          </w:p>
        </w:tc>
      </w:tr>
    </w:tbl>
    <w:p w:rsidR="00B86CEB" w:rsidRPr="00D34DCD" w:rsidRDefault="00934706" w:rsidP="00B86CEB">
      <w:pPr>
        <w:rPr>
          <w:b/>
          <w:sz w:val="28"/>
          <w:szCs w:val="28"/>
        </w:rPr>
      </w:pPr>
      <w:r>
        <w:rPr>
          <w:b/>
          <w:sz w:val="28"/>
          <w:szCs w:val="28"/>
        </w:rPr>
        <w:t xml:space="preserve">        </w:t>
      </w:r>
      <w:r w:rsidR="00B86CEB" w:rsidRPr="00D34DCD">
        <w:rPr>
          <w:b/>
          <w:sz w:val="28"/>
          <w:szCs w:val="28"/>
          <w:lang w:val="en-US"/>
        </w:rPr>
        <w:t>KAPAP</w:t>
      </w:r>
      <w:r>
        <w:rPr>
          <w:b/>
          <w:sz w:val="28"/>
          <w:szCs w:val="28"/>
        </w:rPr>
        <w:t xml:space="preserve">             </w:t>
      </w:r>
      <w:r w:rsidR="00B86CEB" w:rsidRPr="00D34DCD">
        <w:rPr>
          <w:b/>
          <w:sz w:val="28"/>
          <w:szCs w:val="28"/>
        </w:rPr>
        <w:t xml:space="preserve">                     </w:t>
      </w:r>
      <w:r w:rsidR="00B86CEB">
        <w:rPr>
          <w:b/>
          <w:sz w:val="28"/>
          <w:szCs w:val="28"/>
        </w:rPr>
        <w:t xml:space="preserve">                                    ПОСТАНОВЛЕНИЕ</w:t>
      </w:r>
    </w:p>
    <w:p w:rsidR="0066696D" w:rsidRDefault="00136BAF" w:rsidP="00FA6ED2">
      <w:pPr>
        <w:rPr>
          <w:b/>
          <w:sz w:val="24"/>
          <w:szCs w:val="24"/>
        </w:rPr>
      </w:pPr>
      <w:r>
        <w:rPr>
          <w:b/>
          <w:sz w:val="28"/>
          <w:szCs w:val="28"/>
        </w:rPr>
        <w:t>24</w:t>
      </w:r>
      <w:r w:rsidR="005B5333">
        <w:rPr>
          <w:b/>
          <w:sz w:val="28"/>
          <w:szCs w:val="28"/>
        </w:rPr>
        <w:t xml:space="preserve"> июнь</w:t>
      </w:r>
      <w:r w:rsidR="00B86CEB">
        <w:rPr>
          <w:b/>
          <w:sz w:val="28"/>
          <w:szCs w:val="28"/>
        </w:rPr>
        <w:t xml:space="preserve"> 2021</w:t>
      </w:r>
      <w:r w:rsidR="00B86CEB" w:rsidRPr="00D34DCD">
        <w:rPr>
          <w:b/>
          <w:sz w:val="28"/>
          <w:szCs w:val="28"/>
        </w:rPr>
        <w:t xml:space="preserve"> й.                          </w:t>
      </w:r>
      <w:r>
        <w:rPr>
          <w:b/>
          <w:sz w:val="28"/>
          <w:szCs w:val="28"/>
        </w:rPr>
        <w:t xml:space="preserve">      № 18</w:t>
      </w:r>
      <w:r w:rsidR="00B86CEB" w:rsidRPr="00D34DCD">
        <w:rPr>
          <w:b/>
          <w:sz w:val="28"/>
          <w:szCs w:val="28"/>
        </w:rPr>
        <w:t xml:space="preserve">   </w:t>
      </w:r>
      <w:r w:rsidR="00316997">
        <w:rPr>
          <w:b/>
          <w:sz w:val="28"/>
          <w:szCs w:val="28"/>
        </w:rPr>
        <w:t xml:space="preserve">                 </w:t>
      </w:r>
      <w:r w:rsidR="00FA6ED2">
        <w:rPr>
          <w:b/>
          <w:sz w:val="28"/>
          <w:szCs w:val="28"/>
        </w:rPr>
        <w:t xml:space="preserve">   </w:t>
      </w:r>
      <w:r>
        <w:rPr>
          <w:b/>
          <w:sz w:val="28"/>
          <w:szCs w:val="28"/>
        </w:rPr>
        <w:t>24</w:t>
      </w:r>
      <w:r w:rsidR="005B5333">
        <w:rPr>
          <w:b/>
          <w:sz w:val="28"/>
          <w:szCs w:val="28"/>
        </w:rPr>
        <w:t xml:space="preserve"> июня</w:t>
      </w:r>
      <w:r w:rsidR="00B86CEB" w:rsidRPr="00D34DCD">
        <w:rPr>
          <w:b/>
          <w:sz w:val="28"/>
          <w:szCs w:val="28"/>
        </w:rPr>
        <w:t xml:space="preserve"> </w:t>
      </w:r>
      <w:r w:rsidR="00B86CEB">
        <w:rPr>
          <w:b/>
          <w:sz w:val="28"/>
          <w:szCs w:val="28"/>
        </w:rPr>
        <w:t>2021</w:t>
      </w:r>
      <w:r w:rsidR="00B86CEB" w:rsidRPr="00D34DCD">
        <w:rPr>
          <w:b/>
          <w:sz w:val="28"/>
          <w:szCs w:val="28"/>
        </w:rPr>
        <w:t xml:space="preserve"> г</w:t>
      </w:r>
      <w:r w:rsidR="00B86CEB" w:rsidRPr="00390D1D">
        <w:rPr>
          <w:b/>
          <w:sz w:val="24"/>
          <w:szCs w:val="24"/>
        </w:rPr>
        <w:t>.</w:t>
      </w:r>
    </w:p>
    <w:p w:rsidR="005B5333" w:rsidRDefault="005B5333" w:rsidP="00FA6ED2">
      <w:pPr>
        <w:rPr>
          <w:b/>
          <w:sz w:val="24"/>
          <w:szCs w:val="24"/>
        </w:rPr>
      </w:pPr>
    </w:p>
    <w:p w:rsidR="00136BAF" w:rsidRPr="00136BAF" w:rsidRDefault="00136BAF" w:rsidP="00136BAF">
      <w:pPr>
        <w:pStyle w:val="ConsPlusTitle"/>
        <w:jc w:val="center"/>
        <w:rPr>
          <w:rFonts w:ascii="Times New Roman" w:hAnsi="Times New Roman" w:cs="Times New Roman"/>
          <w:sz w:val="28"/>
          <w:szCs w:val="28"/>
        </w:rPr>
      </w:pPr>
      <w:r w:rsidRPr="00136BAF">
        <w:rPr>
          <w:rFonts w:ascii="Times New Roman" w:hAnsi="Times New Roman" w:cs="Times New Roman"/>
          <w:sz w:val="28"/>
          <w:szCs w:val="28"/>
        </w:rPr>
        <w:t>О внесении изменений в постановление Администрации  сельского поселения Ижболдинский сельсовет муниципального района Янаульский район Республики Башкортостан № 16  от 11.06.2020 года «Об  утверждении административного регламента исполнения Администрацией сельского поселения Ижболдинский сельсовет муниципального района Янаульский  район Республики Башкортостан  муниципальной функции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36BAF" w:rsidRDefault="00136BAF" w:rsidP="00136BAF">
      <w:pPr>
        <w:pStyle w:val="ConsPlusTitle"/>
        <w:widowControl/>
        <w:ind w:firstLine="545"/>
        <w:jc w:val="both"/>
        <w:rPr>
          <w:b w:val="0"/>
          <w:sz w:val="28"/>
          <w:szCs w:val="28"/>
        </w:rPr>
      </w:pPr>
    </w:p>
    <w:p w:rsidR="00136BAF" w:rsidRPr="001D54B4" w:rsidRDefault="00136BAF" w:rsidP="00136BAF">
      <w:pPr>
        <w:ind w:firstLine="545"/>
        <w:jc w:val="both"/>
        <w:rPr>
          <w:sz w:val="28"/>
          <w:szCs w:val="28"/>
        </w:rPr>
      </w:pPr>
      <w:r>
        <w:rPr>
          <w:sz w:val="28"/>
          <w:szCs w:val="28"/>
        </w:rPr>
        <w:t xml:space="preserve">   </w:t>
      </w:r>
      <w:r w:rsidRPr="001D54B4">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w:t>
      </w:r>
      <w:r>
        <w:rPr>
          <w:sz w:val="28"/>
          <w:szCs w:val="28"/>
        </w:rPr>
        <w:t>Ижболдинский</w:t>
      </w:r>
      <w:r w:rsidRPr="001D54B4">
        <w:rPr>
          <w:sz w:val="28"/>
          <w:szCs w:val="28"/>
        </w:rPr>
        <w:t xml:space="preserve"> сельсовет муниципального района Янаульский район Республики Башкортостан п о с т а н о в л я е т:</w:t>
      </w:r>
    </w:p>
    <w:p w:rsidR="00136BAF" w:rsidRDefault="00136BAF" w:rsidP="00136BAF">
      <w:pPr>
        <w:ind w:firstLine="540"/>
        <w:jc w:val="both"/>
        <w:rPr>
          <w:sz w:val="28"/>
          <w:szCs w:val="28"/>
        </w:rPr>
      </w:pPr>
      <w:r w:rsidRPr="001D54B4">
        <w:rPr>
          <w:sz w:val="28"/>
          <w:szCs w:val="28"/>
        </w:rPr>
        <w:t xml:space="preserve">  1.  </w:t>
      </w:r>
      <w:r>
        <w:rPr>
          <w:sz w:val="28"/>
          <w:szCs w:val="28"/>
        </w:rPr>
        <w:t>Пункт  2.2.2 Административного регламента изложить в новой редакции:</w:t>
      </w:r>
    </w:p>
    <w:p w:rsidR="00136BAF" w:rsidRDefault="00136BAF" w:rsidP="00136BAF">
      <w:pPr>
        <w:ind w:firstLine="540"/>
        <w:jc w:val="both"/>
        <w:rPr>
          <w:bCs/>
          <w:color w:val="000000"/>
          <w:sz w:val="28"/>
          <w:szCs w:val="28"/>
          <w:shd w:val="clear" w:color="auto" w:fill="FFFFFF"/>
        </w:rPr>
      </w:pPr>
      <w:r w:rsidRPr="006A0BE0">
        <w:rPr>
          <w:bCs/>
          <w:color w:val="000000"/>
          <w:sz w:val="28"/>
          <w:szCs w:val="28"/>
          <w:shd w:val="clear" w:color="auto" w:fill="FFFFFF"/>
        </w:rPr>
        <w:t>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9" w:anchor="block_4" w:history="1">
        <w:r w:rsidRPr="006A0BE0">
          <w:rPr>
            <w:rStyle w:val="a7"/>
            <w:bCs/>
            <w:color w:val="3272C0"/>
            <w:sz w:val="28"/>
            <w:szCs w:val="28"/>
          </w:rPr>
          <w:t>малого предприятия</w:t>
        </w:r>
      </w:hyperlink>
      <w:r w:rsidRPr="006A0BE0">
        <w:rPr>
          <w:bCs/>
          <w:color w:val="000000"/>
          <w:sz w:val="28"/>
          <w:szCs w:val="28"/>
          <w:shd w:val="clear" w:color="auto" w:fill="FFFFFF"/>
        </w:rPr>
        <w:t> и пятнадцать часов для микропредприятия в год.</w:t>
      </w:r>
      <w:r w:rsidRPr="006A0BE0">
        <w:rPr>
          <w:bCs/>
          <w:color w:val="000000"/>
          <w:sz w:val="28"/>
          <w:szCs w:val="28"/>
        </w:rPr>
        <w:br/>
      </w:r>
      <w:r>
        <w:rPr>
          <w:bCs/>
          <w:color w:val="000000"/>
          <w:sz w:val="28"/>
          <w:szCs w:val="28"/>
          <w:shd w:val="clear" w:color="auto" w:fill="FFFFFF"/>
        </w:rPr>
        <w:t xml:space="preserve">        </w:t>
      </w:r>
      <w:r w:rsidRPr="00D2799C">
        <w:rPr>
          <w:bCs/>
          <w:color w:val="000000"/>
          <w:sz w:val="28"/>
          <w:szCs w:val="28"/>
          <w:shd w:val="clear" w:color="auto" w:fill="FFFFFF"/>
        </w:rPr>
        <w:t>В случае необходимости при проведении проверки, указанной в </w:t>
      </w:r>
      <w:hyperlink r:id="rId10" w:anchor="block_132" w:history="1">
        <w:r w:rsidRPr="00D2799C">
          <w:rPr>
            <w:rStyle w:val="a7"/>
            <w:bCs/>
            <w:color w:val="3272C0"/>
            <w:sz w:val="28"/>
            <w:szCs w:val="28"/>
          </w:rPr>
          <w:t>части 2</w:t>
        </w:r>
      </w:hyperlink>
      <w:r w:rsidRPr="00D2799C">
        <w:rPr>
          <w:bCs/>
          <w:color w:val="000000"/>
          <w:sz w:val="28"/>
          <w:szCs w:val="28"/>
          <w:shd w:val="clear" w:color="auto" w:fill="FFFFFF"/>
        </w:rPr>
        <w:t>  статьи</w:t>
      </w:r>
      <w:r>
        <w:rPr>
          <w:bCs/>
          <w:color w:val="000000"/>
          <w:sz w:val="28"/>
          <w:szCs w:val="28"/>
          <w:shd w:val="clear" w:color="auto" w:fill="FFFFFF"/>
        </w:rPr>
        <w:t xml:space="preserve"> 13 Федерального закона от 26.12.2008 № 294-ФЗ « О защите прав юридических лиц и индивидуальных предпринимателей при осуществлении государственного (надзора) и муниципального контроля»</w:t>
      </w:r>
      <w:r w:rsidRPr="00D2799C">
        <w:rPr>
          <w:bCs/>
          <w:color w:val="000000"/>
          <w:sz w:val="28"/>
          <w:szCs w:val="28"/>
          <w:shd w:val="clear" w:color="auto" w:fill="FFFFFF"/>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D2799C">
        <w:rPr>
          <w:bCs/>
          <w:color w:val="000000"/>
          <w:sz w:val="28"/>
          <w:szCs w:val="28"/>
        </w:rPr>
        <w:br/>
      </w:r>
      <w:r>
        <w:rPr>
          <w:bCs/>
          <w:color w:val="000000"/>
          <w:sz w:val="28"/>
          <w:szCs w:val="28"/>
          <w:shd w:val="clear" w:color="auto" w:fill="FFFFFF"/>
        </w:rPr>
        <w:t xml:space="preserve">       </w:t>
      </w:r>
      <w:r w:rsidRPr="00707FE5">
        <w:rPr>
          <w:bCs/>
          <w:color w:val="000000"/>
          <w:sz w:val="28"/>
          <w:szCs w:val="28"/>
          <w:shd w:val="clear" w:color="auto" w:fill="FFFFFF"/>
        </w:rPr>
        <w:t xml:space="preserve">На период действия срока приостановления проведения проверки приостанавливаются связанные с указанной проверкой действия органа </w:t>
      </w:r>
      <w:r w:rsidRPr="00707FE5">
        <w:rPr>
          <w:bCs/>
          <w:color w:val="000000"/>
          <w:sz w:val="28"/>
          <w:szCs w:val="28"/>
          <w:shd w:val="clear" w:color="auto" w:fill="FFFFFF"/>
        </w:rPr>
        <w:lastRenderedPageBreak/>
        <w:t>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36BAF" w:rsidRDefault="00136BAF" w:rsidP="00136BAF">
      <w:pPr>
        <w:ind w:firstLine="540"/>
        <w:jc w:val="both"/>
        <w:rPr>
          <w:sz w:val="28"/>
          <w:szCs w:val="28"/>
        </w:rPr>
      </w:pPr>
      <w:r w:rsidRPr="002A3E1A">
        <w:rPr>
          <w:bCs/>
          <w:color w:val="000000"/>
          <w:sz w:val="28"/>
          <w:szCs w:val="28"/>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sidRPr="002A3E1A">
        <w:rPr>
          <w:bCs/>
          <w:color w:val="000000"/>
          <w:sz w:val="28"/>
          <w:szCs w:val="28"/>
        </w:rPr>
        <w:br/>
      </w:r>
      <w:r>
        <w:rPr>
          <w:bCs/>
          <w:color w:val="000000"/>
          <w:sz w:val="28"/>
          <w:szCs w:val="28"/>
        </w:rPr>
        <w:t xml:space="preserve">          2. </w:t>
      </w:r>
      <w:r>
        <w:rPr>
          <w:sz w:val="28"/>
          <w:szCs w:val="28"/>
        </w:rPr>
        <w:t>Пункт  3.6.1  Административного регламента изложить в новой редакции:</w:t>
      </w:r>
    </w:p>
    <w:p w:rsidR="00136BAF" w:rsidRPr="003D3A4A" w:rsidRDefault="00136BAF" w:rsidP="00136BAF">
      <w:pPr>
        <w:ind w:firstLine="709"/>
        <w:jc w:val="both"/>
        <w:rPr>
          <w:sz w:val="28"/>
          <w:szCs w:val="28"/>
        </w:rPr>
      </w:pPr>
      <w:r w:rsidRPr="003D3A4A">
        <w:rPr>
          <w:sz w:val="28"/>
          <w:szCs w:val="28"/>
        </w:rPr>
        <w:t>Основанием для начала административной процедуры является:</w:t>
      </w:r>
    </w:p>
    <w:p w:rsidR="00136BAF" w:rsidRPr="003D3A4A" w:rsidRDefault="00136BAF" w:rsidP="00136BAF">
      <w:pPr>
        <w:ind w:firstLine="540"/>
        <w:jc w:val="both"/>
        <w:rPr>
          <w:sz w:val="28"/>
          <w:szCs w:val="28"/>
          <w:shd w:val="clear" w:color="auto" w:fill="FFFFFF"/>
        </w:rPr>
      </w:pPr>
      <w:r w:rsidRPr="003D3A4A">
        <w:rPr>
          <w:sz w:val="28"/>
          <w:szCs w:val="28"/>
          <w:shd w:val="clear" w:color="auto" w:fill="FFFFFF"/>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36BAF" w:rsidRPr="003D3A4A" w:rsidRDefault="00136BAF" w:rsidP="00136BAF">
      <w:pPr>
        <w:ind w:firstLine="540"/>
        <w:jc w:val="both"/>
        <w:rPr>
          <w:sz w:val="28"/>
          <w:szCs w:val="28"/>
          <w:shd w:val="clear" w:color="auto" w:fill="FFFFFF"/>
        </w:rPr>
      </w:pPr>
      <w:r w:rsidRPr="003D3A4A">
        <w:rPr>
          <w:sz w:val="28"/>
          <w:szCs w:val="28"/>
          <w:shd w:val="clear" w:color="auto" w:fill="FFFFFF"/>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36BAF" w:rsidRPr="003D3A4A" w:rsidRDefault="00136BAF" w:rsidP="00136BAF">
      <w:pPr>
        <w:ind w:firstLine="540"/>
        <w:jc w:val="both"/>
        <w:rPr>
          <w:sz w:val="28"/>
          <w:szCs w:val="28"/>
          <w:shd w:val="clear" w:color="auto" w:fill="FFFFFF"/>
        </w:rPr>
      </w:pPr>
      <w:r w:rsidRPr="003D3A4A">
        <w:rPr>
          <w:sz w:val="28"/>
          <w:szCs w:val="28"/>
          <w:shd w:val="clear" w:color="auto" w:fill="FFFFFF"/>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36BAF" w:rsidRPr="003D3A4A" w:rsidRDefault="00136BAF" w:rsidP="00136BAF">
      <w:pPr>
        <w:ind w:firstLine="540"/>
        <w:jc w:val="both"/>
        <w:rPr>
          <w:sz w:val="28"/>
          <w:szCs w:val="28"/>
          <w:shd w:val="clear" w:color="auto" w:fill="FFFFFF"/>
        </w:rPr>
      </w:pPr>
      <w:r w:rsidRPr="003D3A4A">
        <w:rPr>
          <w:sz w:val="28"/>
          <w:szCs w:val="28"/>
          <w:shd w:val="clear" w:color="auto" w:fill="FFFFFF"/>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3D3A4A">
        <w:rPr>
          <w:sz w:val="28"/>
          <w:szCs w:val="28"/>
          <w:shd w:val="clear" w:color="auto" w:fill="FFFFFF"/>
        </w:rPr>
        <w:lastRenderedPageBreak/>
        <w:t>национального библиотечного фонда, безопасности государства, а также угрозы чрезвычайных ситуаций природного и техногенного характера;</w:t>
      </w:r>
    </w:p>
    <w:p w:rsidR="00136BAF" w:rsidRPr="003D3A4A" w:rsidRDefault="00136BAF" w:rsidP="00136BAF">
      <w:pPr>
        <w:ind w:firstLine="540"/>
        <w:jc w:val="both"/>
        <w:rPr>
          <w:sz w:val="28"/>
          <w:szCs w:val="28"/>
          <w:shd w:val="clear" w:color="auto" w:fill="FFFFFF"/>
        </w:rPr>
      </w:pPr>
      <w:r w:rsidRPr="003D3A4A">
        <w:rPr>
          <w:sz w:val="28"/>
          <w:szCs w:val="28"/>
          <w:shd w:val="clear" w:color="auto" w:fill="FFFFFF"/>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36BAF" w:rsidRPr="003D3A4A" w:rsidRDefault="00136BAF" w:rsidP="00136BAF">
      <w:pPr>
        <w:ind w:firstLine="540"/>
        <w:jc w:val="both"/>
        <w:rPr>
          <w:sz w:val="28"/>
          <w:szCs w:val="28"/>
          <w:shd w:val="clear" w:color="auto" w:fill="FFFFFF"/>
        </w:rPr>
      </w:pPr>
      <w:r w:rsidRPr="003D3A4A">
        <w:rPr>
          <w:sz w:val="28"/>
          <w:szCs w:val="28"/>
          <w:shd w:val="clear" w:color="auto" w:fill="FFFFFF"/>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36BAF" w:rsidRPr="003D3A4A" w:rsidRDefault="00136BAF" w:rsidP="00136BAF">
      <w:pPr>
        <w:ind w:firstLine="540"/>
        <w:jc w:val="both"/>
        <w:rPr>
          <w:sz w:val="28"/>
          <w:szCs w:val="28"/>
          <w:shd w:val="clear" w:color="auto" w:fill="FFFFFF"/>
        </w:rPr>
      </w:pPr>
      <w:r w:rsidRPr="003D3A4A">
        <w:rPr>
          <w:sz w:val="28"/>
          <w:szCs w:val="28"/>
          <w:shd w:val="clear" w:color="auto" w:fill="FFFFFF"/>
        </w:rPr>
        <w:t>нарушение требований к маркировке товаров;</w:t>
      </w:r>
    </w:p>
    <w:p w:rsidR="00136BAF" w:rsidRPr="003D3A4A" w:rsidRDefault="00136BAF" w:rsidP="00136BAF">
      <w:pPr>
        <w:jc w:val="both"/>
        <w:rPr>
          <w:sz w:val="28"/>
          <w:szCs w:val="28"/>
          <w:shd w:val="clear" w:color="auto" w:fill="FFFFFF"/>
        </w:rPr>
      </w:pPr>
      <w:r>
        <w:rPr>
          <w:sz w:val="28"/>
          <w:szCs w:val="28"/>
          <w:shd w:val="clear" w:color="auto" w:fill="FFFFFF"/>
        </w:rPr>
        <w:t xml:space="preserve">      </w:t>
      </w:r>
      <w:r w:rsidRPr="003D3A4A">
        <w:rPr>
          <w:sz w:val="28"/>
          <w:szCs w:val="28"/>
          <w:shd w:val="clear" w:color="auto" w:fill="FFFFFF"/>
        </w:rPr>
        <w:t xml:space="preserve">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136BAF" w:rsidRPr="003D3A4A" w:rsidRDefault="00136BAF" w:rsidP="00136BAF">
      <w:pPr>
        <w:ind w:firstLine="540"/>
        <w:jc w:val="both"/>
        <w:rPr>
          <w:sz w:val="28"/>
          <w:szCs w:val="28"/>
        </w:rPr>
      </w:pPr>
      <w:r w:rsidRPr="003D3A4A">
        <w:rPr>
          <w:sz w:val="28"/>
          <w:szCs w:val="28"/>
          <w:shd w:val="clear" w:color="auto" w:fill="FFFFFF"/>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36BAF" w:rsidRPr="001D54B4" w:rsidRDefault="00136BAF" w:rsidP="00136BAF">
      <w:pPr>
        <w:ind w:firstLine="708"/>
        <w:jc w:val="both"/>
        <w:rPr>
          <w:color w:val="000000"/>
          <w:sz w:val="28"/>
          <w:szCs w:val="28"/>
        </w:rPr>
      </w:pPr>
      <w:r>
        <w:rPr>
          <w:sz w:val="28"/>
          <w:szCs w:val="28"/>
        </w:rPr>
        <w:t>3</w:t>
      </w:r>
      <w:r w:rsidRPr="001D54B4">
        <w:rPr>
          <w:sz w:val="28"/>
          <w:szCs w:val="28"/>
        </w:rPr>
        <w:t xml:space="preserve">. </w:t>
      </w:r>
      <w:r w:rsidRPr="00025DC5">
        <w:rPr>
          <w:color w:val="000000"/>
          <w:sz w:val="28"/>
          <w:szCs w:val="28"/>
        </w:rPr>
        <w:t>Обнародовать данное постановление на информационном стенде Администрации сельского поселения Ижболдинский сельсовет муниципального района Янаульский район Республики Башкортостан, по адресу: 452822, РБ, Янаульский район, с. Ижболдино, ул.Школьная, д.32 и разместить на сайте  сельского поселения Ижболдинский сельсовет муниципального района Янаульский район Республики Башкортостан по адресу:</w:t>
      </w:r>
      <w:r w:rsidRPr="00025DC5">
        <w:rPr>
          <w:rFonts w:ascii="Comic Sans MS" w:hAnsi="Comic Sans MS"/>
          <w:color w:val="333333"/>
          <w:sz w:val="28"/>
          <w:szCs w:val="28"/>
          <w:shd w:val="clear" w:color="auto" w:fill="FFFFFF"/>
        </w:rPr>
        <w:t xml:space="preserve"> </w:t>
      </w:r>
      <w:r w:rsidRPr="00025DC5">
        <w:rPr>
          <w:sz w:val="28"/>
          <w:szCs w:val="28"/>
        </w:rPr>
        <w:t>http://igboldino.ru/.</w:t>
      </w:r>
      <w:r w:rsidRPr="00FA6ED2">
        <w:rPr>
          <w:sz w:val="28"/>
          <w:szCs w:val="28"/>
        </w:rPr>
        <w:t xml:space="preserve">                            </w:t>
      </w:r>
    </w:p>
    <w:p w:rsidR="00136BAF" w:rsidRPr="001D54B4" w:rsidRDefault="00136BAF" w:rsidP="00136BAF">
      <w:pPr>
        <w:rPr>
          <w:sz w:val="28"/>
          <w:szCs w:val="28"/>
        </w:rPr>
      </w:pPr>
      <w:r w:rsidRPr="001D54B4">
        <w:rPr>
          <w:sz w:val="28"/>
          <w:szCs w:val="28"/>
        </w:rPr>
        <w:t xml:space="preserve">          </w:t>
      </w:r>
      <w:r>
        <w:rPr>
          <w:sz w:val="28"/>
          <w:szCs w:val="28"/>
        </w:rPr>
        <w:t>4</w:t>
      </w:r>
      <w:r w:rsidRPr="001D54B4">
        <w:rPr>
          <w:sz w:val="28"/>
          <w:szCs w:val="28"/>
        </w:rPr>
        <w:t>. Контроль за исполнением данного постановления оставляю за собой.</w:t>
      </w:r>
    </w:p>
    <w:p w:rsidR="00136BAF" w:rsidRPr="001D54B4" w:rsidRDefault="00136BAF" w:rsidP="00136BAF">
      <w:pPr>
        <w:rPr>
          <w:sz w:val="28"/>
          <w:szCs w:val="28"/>
        </w:rPr>
      </w:pPr>
    </w:p>
    <w:p w:rsidR="00136BAF" w:rsidRPr="001D54B4" w:rsidRDefault="00136BAF" w:rsidP="00136BAF">
      <w:pPr>
        <w:rPr>
          <w:sz w:val="28"/>
          <w:szCs w:val="28"/>
        </w:rPr>
      </w:pPr>
    </w:p>
    <w:p w:rsidR="0019345B" w:rsidRPr="00FF7DED" w:rsidRDefault="00136BAF" w:rsidP="00136BAF">
      <w:pPr>
        <w:rPr>
          <w:sz w:val="28"/>
          <w:szCs w:val="28"/>
        </w:rPr>
      </w:pPr>
      <w:r w:rsidRPr="001D54B4">
        <w:rPr>
          <w:sz w:val="28"/>
          <w:szCs w:val="28"/>
        </w:rPr>
        <w:t xml:space="preserve">Глава   сельского поселения          </w:t>
      </w:r>
      <w:r>
        <w:rPr>
          <w:sz w:val="28"/>
          <w:szCs w:val="28"/>
        </w:rPr>
        <w:t xml:space="preserve">                                            И.Т.Садритдинова</w:t>
      </w:r>
    </w:p>
    <w:sectPr w:rsidR="0019345B" w:rsidRPr="00FF7DED" w:rsidSect="00FF7DED">
      <w:pgSz w:w="11909" w:h="16838"/>
      <w:pgMar w:top="1298" w:right="635" w:bottom="907"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39C" w:rsidRDefault="006F139C" w:rsidP="00AF3C08">
      <w:r>
        <w:separator/>
      </w:r>
    </w:p>
  </w:endnote>
  <w:endnote w:type="continuationSeparator" w:id="1">
    <w:p w:rsidR="006F139C" w:rsidRDefault="006F139C" w:rsidP="00AF3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39C" w:rsidRDefault="006F139C" w:rsidP="00AF3C08">
      <w:r>
        <w:separator/>
      </w:r>
    </w:p>
  </w:footnote>
  <w:footnote w:type="continuationSeparator" w:id="1">
    <w:p w:rsidR="006F139C" w:rsidRDefault="006F139C" w:rsidP="00AF3C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13"/>
    <w:multiLevelType w:val="multilevel"/>
    <w:tmpl w:val="00000012"/>
    <w:lvl w:ilvl="0">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nsid w:val="05E41C4A"/>
    <w:multiLevelType w:val="hybridMultilevel"/>
    <w:tmpl w:val="447A74B0"/>
    <w:lvl w:ilvl="0" w:tplc="96B073A6">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3">
    <w:nsid w:val="09007BBF"/>
    <w:multiLevelType w:val="hybridMultilevel"/>
    <w:tmpl w:val="8E48D7A8"/>
    <w:lvl w:ilvl="0" w:tplc="0419000F">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AA09CE"/>
    <w:multiLevelType w:val="hybridMultilevel"/>
    <w:tmpl w:val="12A47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565F1"/>
    <w:multiLevelType w:val="hybridMultilevel"/>
    <w:tmpl w:val="37D09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F16978"/>
    <w:multiLevelType w:val="hybridMultilevel"/>
    <w:tmpl w:val="C6D0A4F6"/>
    <w:lvl w:ilvl="0" w:tplc="FB4420BA">
      <w:start w:val="1"/>
      <w:numFmt w:val="decimal"/>
      <w:lvlText w:val="%1."/>
      <w:lvlJc w:val="left"/>
      <w:pPr>
        <w:ind w:left="-349" w:hanging="360"/>
      </w:pPr>
      <w:rPr>
        <w:rFonts w:hint="default"/>
        <w:b w:val="0"/>
        <w:color w:val="000003"/>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7">
    <w:nsid w:val="45FE6CD8"/>
    <w:multiLevelType w:val="hybridMultilevel"/>
    <w:tmpl w:val="B2BA39C0"/>
    <w:lvl w:ilvl="0" w:tplc="50D08A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79954C7"/>
    <w:multiLevelType w:val="hybridMultilevel"/>
    <w:tmpl w:val="FBF81804"/>
    <w:lvl w:ilvl="0" w:tplc="5B52DEE8">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num>
  <w:num w:numId="6">
    <w:abstractNumId w:val="6"/>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B3838"/>
    <w:rsid w:val="00046D9D"/>
    <w:rsid w:val="00070487"/>
    <w:rsid w:val="000F05E8"/>
    <w:rsid w:val="00123CE0"/>
    <w:rsid w:val="00136BAF"/>
    <w:rsid w:val="00151F27"/>
    <w:rsid w:val="00187B49"/>
    <w:rsid w:val="0019345B"/>
    <w:rsid w:val="00261060"/>
    <w:rsid w:val="00293BA5"/>
    <w:rsid w:val="002A3B7D"/>
    <w:rsid w:val="002E2DBA"/>
    <w:rsid w:val="002F20F0"/>
    <w:rsid w:val="003041DE"/>
    <w:rsid w:val="00316997"/>
    <w:rsid w:val="00343386"/>
    <w:rsid w:val="003B5E5F"/>
    <w:rsid w:val="003D207C"/>
    <w:rsid w:val="004419C4"/>
    <w:rsid w:val="00443D5C"/>
    <w:rsid w:val="00452582"/>
    <w:rsid w:val="00495E66"/>
    <w:rsid w:val="004A07B7"/>
    <w:rsid w:val="004A310C"/>
    <w:rsid w:val="00526FA9"/>
    <w:rsid w:val="00530A3E"/>
    <w:rsid w:val="00556CAE"/>
    <w:rsid w:val="005B5333"/>
    <w:rsid w:val="005C7048"/>
    <w:rsid w:val="005F08CF"/>
    <w:rsid w:val="006026C3"/>
    <w:rsid w:val="00622AA6"/>
    <w:rsid w:val="0064066C"/>
    <w:rsid w:val="0066696D"/>
    <w:rsid w:val="00681B39"/>
    <w:rsid w:val="006C7F37"/>
    <w:rsid w:val="006D6E8A"/>
    <w:rsid w:val="006F139C"/>
    <w:rsid w:val="00700F04"/>
    <w:rsid w:val="007211AA"/>
    <w:rsid w:val="00886830"/>
    <w:rsid w:val="0091290C"/>
    <w:rsid w:val="00915434"/>
    <w:rsid w:val="00934706"/>
    <w:rsid w:val="00941245"/>
    <w:rsid w:val="00985128"/>
    <w:rsid w:val="009A56B4"/>
    <w:rsid w:val="00A65295"/>
    <w:rsid w:val="00AF0BB8"/>
    <w:rsid w:val="00AF22EC"/>
    <w:rsid w:val="00AF3C08"/>
    <w:rsid w:val="00B13BD2"/>
    <w:rsid w:val="00B27CD8"/>
    <w:rsid w:val="00B86CEB"/>
    <w:rsid w:val="00B86FFB"/>
    <w:rsid w:val="00BA3530"/>
    <w:rsid w:val="00BB3838"/>
    <w:rsid w:val="00C30224"/>
    <w:rsid w:val="00C50FAA"/>
    <w:rsid w:val="00DA120A"/>
    <w:rsid w:val="00DA44DD"/>
    <w:rsid w:val="00DE05DF"/>
    <w:rsid w:val="00E75A32"/>
    <w:rsid w:val="00F034B4"/>
    <w:rsid w:val="00F316E4"/>
    <w:rsid w:val="00F813F3"/>
    <w:rsid w:val="00FA6ED2"/>
    <w:rsid w:val="00FD1B3E"/>
    <w:rsid w:val="00FE0C89"/>
    <w:rsid w:val="00FF7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E8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D6E8A"/>
    <w:pPr>
      <w:widowControl w:val="0"/>
      <w:autoSpaceDE w:val="0"/>
      <w:autoSpaceDN w:val="0"/>
      <w:spacing w:after="0" w:line="240" w:lineRule="auto"/>
    </w:pPr>
    <w:rPr>
      <w:rFonts w:ascii="Calibri" w:eastAsia="Times New Roman" w:hAnsi="Calibri" w:cs="Calibri"/>
      <w:b/>
      <w:szCs w:val="20"/>
      <w:lang w:eastAsia="ru-RU"/>
    </w:rPr>
  </w:style>
  <w:style w:type="character" w:customStyle="1" w:styleId="7">
    <w:name w:val="Основной текст (7) + Полужирный"/>
    <w:rsid w:val="00443D5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styleId="a3">
    <w:name w:val="No Spacing"/>
    <w:link w:val="a4"/>
    <w:uiPriority w:val="1"/>
    <w:qFormat/>
    <w:rsid w:val="00443D5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5">
    <w:name w:val="Знак Знак Знак"/>
    <w:basedOn w:val="a"/>
    <w:autoRedefine/>
    <w:rsid w:val="00443D5C"/>
    <w:pPr>
      <w:spacing w:after="160" w:line="240" w:lineRule="exact"/>
    </w:pPr>
    <w:rPr>
      <w:rFonts w:ascii="Calibri" w:eastAsia="Calibri" w:hAnsi="Calibri"/>
      <w:sz w:val="28"/>
      <w:lang w:val="en-US" w:eastAsia="en-US"/>
    </w:rPr>
  </w:style>
  <w:style w:type="character" w:customStyle="1" w:styleId="a4">
    <w:name w:val="Без интервала Знак"/>
    <w:basedOn w:val="a0"/>
    <w:link w:val="a3"/>
    <w:uiPriority w:val="99"/>
    <w:locked/>
    <w:rsid w:val="00452582"/>
    <w:rPr>
      <w:rFonts w:ascii="Times New Roman" w:eastAsia="Times New Roman" w:hAnsi="Times New Roman" w:cs="Times New Roman"/>
      <w:sz w:val="20"/>
      <w:szCs w:val="20"/>
      <w:lang w:eastAsia="ru-RU"/>
    </w:rPr>
  </w:style>
  <w:style w:type="character" w:styleId="a6">
    <w:name w:val="Strong"/>
    <w:basedOn w:val="a0"/>
    <w:qFormat/>
    <w:rsid w:val="009A56B4"/>
    <w:rPr>
      <w:b/>
      <w:bCs/>
    </w:rPr>
  </w:style>
  <w:style w:type="character" w:styleId="a7">
    <w:name w:val="Hyperlink"/>
    <w:rsid w:val="006026C3"/>
    <w:rPr>
      <w:color w:val="0000FF"/>
      <w:u w:val="single"/>
    </w:rPr>
  </w:style>
  <w:style w:type="paragraph" w:styleId="a8">
    <w:name w:val="Body Text"/>
    <w:basedOn w:val="a"/>
    <w:link w:val="a9"/>
    <w:uiPriority w:val="99"/>
    <w:semiHidden/>
    <w:unhideWhenUsed/>
    <w:rsid w:val="00B86CEB"/>
    <w:pPr>
      <w:spacing w:after="120" w:line="276" w:lineRule="auto"/>
    </w:pPr>
    <w:rPr>
      <w:rFonts w:asciiTheme="minorHAnsi" w:eastAsiaTheme="minorHAnsi" w:hAnsiTheme="minorHAnsi" w:cstheme="minorBidi"/>
      <w:sz w:val="22"/>
      <w:szCs w:val="22"/>
      <w:lang w:eastAsia="en-US"/>
    </w:rPr>
  </w:style>
  <w:style w:type="character" w:customStyle="1" w:styleId="a9">
    <w:name w:val="Основной текст Знак"/>
    <w:basedOn w:val="a0"/>
    <w:link w:val="a8"/>
    <w:rsid w:val="00B86CEB"/>
  </w:style>
  <w:style w:type="paragraph" w:styleId="3">
    <w:name w:val="Body Text 3"/>
    <w:basedOn w:val="a"/>
    <w:link w:val="30"/>
    <w:unhideWhenUsed/>
    <w:rsid w:val="00B86CEB"/>
    <w:pPr>
      <w:spacing w:after="120"/>
    </w:pPr>
    <w:rPr>
      <w:sz w:val="16"/>
      <w:szCs w:val="16"/>
    </w:rPr>
  </w:style>
  <w:style w:type="character" w:customStyle="1" w:styleId="30">
    <w:name w:val="Основной текст 3 Знак"/>
    <w:basedOn w:val="a0"/>
    <w:link w:val="3"/>
    <w:rsid w:val="00B86CEB"/>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86CEB"/>
    <w:rPr>
      <w:rFonts w:ascii="Tahoma" w:hAnsi="Tahoma" w:cs="Tahoma"/>
      <w:sz w:val="16"/>
      <w:szCs w:val="16"/>
    </w:rPr>
  </w:style>
  <w:style w:type="character" w:customStyle="1" w:styleId="ab">
    <w:name w:val="Текст выноски Знак"/>
    <w:basedOn w:val="a0"/>
    <w:link w:val="aa"/>
    <w:uiPriority w:val="99"/>
    <w:semiHidden/>
    <w:rsid w:val="00B86CEB"/>
    <w:rPr>
      <w:rFonts w:ascii="Tahoma" w:eastAsia="Times New Roman" w:hAnsi="Tahoma" w:cs="Tahoma"/>
      <w:sz w:val="16"/>
      <w:szCs w:val="16"/>
      <w:lang w:eastAsia="ru-RU"/>
    </w:rPr>
  </w:style>
  <w:style w:type="paragraph" w:styleId="ac">
    <w:name w:val="header"/>
    <w:basedOn w:val="a"/>
    <w:link w:val="ad"/>
    <w:rsid w:val="0064066C"/>
    <w:pPr>
      <w:tabs>
        <w:tab w:val="center" w:pos="4677"/>
        <w:tab w:val="right" w:pos="9355"/>
      </w:tabs>
    </w:pPr>
    <w:rPr>
      <w:sz w:val="28"/>
      <w:szCs w:val="24"/>
    </w:rPr>
  </w:style>
  <w:style w:type="character" w:customStyle="1" w:styleId="ad">
    <w:name w:val="Верхний колонтитул Знак"/>
    <w:basedOn w:val="a0"/>
    <w:link w:val="ac"/>
    <w:rsid w:val="0064066C"/>
    <w:rPr>
      <w:rFonts w:ascii="Times New Roman" w:eastAsia="Times New Roman" w:hAnsi="Times New Roman" w:cs="Times New Roman"/>
      <w:sz w:val="28"/>
      <w:szCs w:val="24"/>
      <w:lang w:eastAsia="ru-RU"/>
    </w:rPr>
  </w:style>
  <w:style w:type="paragraph" w:customStyle="1" w:styleId="21">
    <w:name w:val="Основной текст 21"/>
    <w:basedOn w:val="a"/>
    <w:rsid w:val="0064066C"/>
    <w:pPr>
      <w:ind w:left="945"/>
      <w:jc w:val="both"/>
    </w:pPr>
    <w:rPr>
      <w:sz w:val="28"/>
    </w:rPr>
  </w:style>
  <w:style w:type="paragraph" w:styleId="ae">
    <w:name w:val="Normal (Web)"/>
    <w:basedOn w:val="a"/>
    <w:rsid w:val="0064066C"/>
    <w:pPr>
      <w:suppressAutoHyphens/>
      <w:spacing w:before="280" w:after="280"/>
    </w:pPr>
    <w:rPr>
      <w:sz w:val="24"/>
      <w:szCs w:val="24"/>
      <w:lang w:eastAsia="ar-SA"/>
    </w:rPr>
  </w:style>
  <w:style w:type="character" w:customStyle="1" w:styleId="4">
    <w:name w:val="Основной текст (4)_"/>
    <w:link w:val="41"/>
    <w:rsid w:val="00187B49"/>
    <w:rPr>
      <w:rFonts w:ascii="Times New Roman" w:hAnsi="Times New Roman" w:cs="Times New Roman"/>
      <w:b/>
      <w:bCs/>
      <w:sz w:val="27"/>
      <w:szCs w:val="27"/>
      <w:shd w:val="clear" w:color="auto" w:fill="FFFFFF"/>
    </w:rPr>
  </w:style>
  <w:style w:type="paragraph" w:customStyle="1" w:styleId="41">
    <w:name w:val="Основной текст (4)1"/>
    <w:basedOn w:val="a"/>
    <w:link w:val="4"/>
    <w:rsid w:val="00187B49"/>
    <w:pPr>
      <w:widowControl w:val="0"/>
      <w:shd w:val="clear" w:color="auto" w:fill="FFFFFF"/>
      <w:spacing w:line="322" w:lineRule="exact"/>
      <w:jc w:val="right"/>
    </w:pPr>
    <w:rPr>
      <w:rFonts w:eastAsiaTheme="minorHAnsi"/>
      <w:b/>
      <w:bCs/>
      <w:sz w:val="27"/>
      <w:szCs w:val="27"/>
      <w:lang w:eastAsia="en-US"/>
    </w:rPr>
  </w:style>
  <w:style w:type="paragraph" w:customStyle="1" w:styleId="1">
    <w:name w:val="Абзац списка1"/>
    <w:basedOn w:val="a"/>
    <w:rsid w:val="00187B49"/>
    <w:pPr>
      <w:spacing w:after="200" w:line="276" w:lineRule="auto"/>
      <w:ind w:left="720"/>
      <w:contextualSpacing/>
    </w:pPr>
    <w:rPr>
      <w:rFonts w:ascii="Calibri" w:eastAsia="Calibri" w:hAnsi="Calibri"/>
      <w:sz w:val="22"/>
      <w:szCs w:val="22"/>
    </w:rPr>
  </w:style>
  <w:style w:type="character" w:customStyle="1" w:styleId="2">
    <w:name w:val="Заголовок №2_"/>
    <w:link w:val="20"/>
    <w:rsid w:val="003041DE"/>
    <w:rPr>
      <w:rFonts w:ascii="Times New Roman" w:hAnsi="Times New Roman" w:cs="Times New Roman"/>
      <w:b/>
      <w:bCs/>
      <w:sz w:val="27"/>
      <w:szCs w:val="27"/>
      <w:shd w:val="clear" w:color="auto" w:fill="FFFFFF"/>
    </w:rPr>
  </w:style>
  <w:style w:type="character" w:customStyle="1" w:styleId="5">
    <w:name w:val="Основной текст (5)"/>
    <w:rsid w:val="003041DE"/>
    <w:rPr>
      <w:rFonts w:ascii="Times New Roman" w:hAnsi="Times New Roman" w:cs="Times New Roman"/>
      <w:b/>
      <w:bCs/>
      <w:sz w:val="19"/>
      <w:szCs w:val="19"/>
      <w:u w:val="single"/>
    </w:rPr>
  </w:style>
  <w:style w:type="paragraph" w:customStyle="1" w:styleId="20">
    <w:name w:val="Заголовок №2"/>
    <w:basedOn w:val="a"/>
    <w:link w:val="2"/>
    <w:rsid w:val="003041DE"/>
    <w:pPr>
      <w:widowControl w:val="0"/>
      <w:shd w:val="clear" w:color="auto" w:fill="FFFFFF"/>
      <w:spacing w:before="180" w:line="317" w:lineRule="exact"/>
      <w:ind w:hanging="2020"/>
      <w:jc w:val="both"/>
      <w:outlineLvl w:val="1"/>
    </w:pPr>
    <w:rPr>
      <w:rFonts w:eastAsiaTheme="minorHAnsi"/>
      <w:b/>
      <w:bCs/>
      <w:sz w:val="27"/>
      <w:szCs w:val="27"/>
      <w:lang w:eastAsia="en-US"/>
    </w:rPr>
  </w:style>
  <w:style w:type="paragraph" w:customStyle="1" w:styleId="ConsPlusCell">
    <w:name w:val="ConsPlusCell"/>
    <w:rsid w:val="003041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
    <w:name w:val="Нормальный (таблица)"/>
    <w:basedOn w:val="a"/>
    <w:next w:val="a"/>
    <w:rsid w:val="003041DE"/>
    <w:pPr>
      <w:widowControl w:val="0"/>
      <w:autoSpaceDE w:val="0"/>
      <w:autoSpaceDN w:val="0"/>
      <w:adjustRightInd w:val="0"/>
      <w:jc w:val="both"/>
    </w:pPr>
    <w:rPr>
      <w:rFonts w:ascii="Arial" w:hAnsi="Arial" w:cs="Arial"/>
      <w:sz w:val="24"/>
      <w:szCs w:val="24"/>
    </w:rPr>
  </w:style>
  <w:style w:type="paragraph" w:customStyle="1" w:styleId="22">
    <w:name w:val="Абзац списка2"/>
    <w:basedOn w:val="a"/>
    <w:qFormat/>
    <w:rsid w:val="00AF3C08"/>
    <w:pPr>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AF3C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F3C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6">
    <w:name w:val="p6"/>
    <w:basedOn w:val="a"/>
    <w:rsid w:val="00AF3C08"/>
    <w:pPr>
      <w:spacing w:before="100" w:beforeAutospacing="1" w:after="100" w:afterAutospacing="1"/>
    </w:pPr>
    <w:rPr>
      <w:sz w:val="24"/>
      <w:szCs w:val="24"/>
    </w:rPr>
  </w:style>
  <w:style w:type="paragraph" w:styleId="af0">
    <w:name w:val="footer"/>
    <w:basedOn w:val="a"/>
    <w:link w:val="af1"/>
    <w:uiPriority w:val="99"/>
    <w:semiHidden/>
    <w:unhideWhenUsed/>
    <w:rsid w:val="00AF3C08"/>
    <w:pPr>
      <w:tabs>
        <w:tab w:val="center" w:pos="4677"/>
        <w:tab w:val="right" w:pos="9355"/>
      </w:tabs>
    </w:pPr>
  </w:style>
  <w:style w:type="character" w:customStyle="1" w:styleId="af1">
    <w:name w:val="Нижний колонтитул Знак"/>
    <w:basedOn w:val="a0"/>
    <w:link w:val="af0"/>
    <w:uiPriority w:val="99"/>
    <w:semiHidden/>
    <w:rsid w:val="00AF3C08"/>
    <w:rPr>
      <w:rFonts w:ascii="Times New Roman" w:eastAsia="Times New Roman" w:hAnsi="Times New Roman" w:cs="Times New Roman"/>
      <w:sz w:val="20"/>
      <w:szCs w:val="20"/>
      <w:lang w:eastAsia="ru-RU"/>
    </w:rPr>
  </w:style>
  <w:style w:type="paragraph" w:customStyle="1" w:styleId="31">
    <w:name w:val="Абзац списка3"/>
    <w:basedOn w:val="a"/>
    <w:qFormat/>
    <w:rsid w:val="0066696D"/>
    <w:pPr>
      <w:spacing w:after="200" w:line="276" w:lineRule="auto"/>
      <w:ind w:left="720"/>
      <w:contextualSpacing/>
    </w:pPr>
    <w:rPr>
      <w:rFonts w:ascii="Calibri" w:hAnsi="Calibri"/>
      <w:sz w:val="22"/>
      <w:szCs w:val="22"/>
      <w:lang w:eastAsia="en-US"/>
    </w:rPr>
  </w:style>
  <w:style w:type="paragraph" w:styleId="af2">
    <w:name w:val="List Paragraph"/>
    <w:basedOn w:val="a"/>
    <w:uiPriority w:val="34"/>
    <w:qFormat/>
    <w:rsid w:val="00FA6ED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3">
    <w:name w:val="Основной текст_"/>
    <w:basedOn w:val="a0"/>
    <w:link w:val="23"/>
    <w:rsid w:val="005B5333"/>
    <w:rPr>
      <w:rFonts w:ascii="Times New Roman" w:eastAsia="Times New Roman" w:hAnsi="Times New Roman" w:cs="Times New Roman"/>
      <w:shd w:val="clear" w:color="auto" w:fill="FFFFFF"/>
    </w:rPr>
  </w:style>
  <w:style w:type="character" w:customStyle="1" w:styleId="af4">
    <w:name w:val="Основной текст + Полужирный"/>
    <w:basedOn w:val="af3"/>
    <w:rsid w:val="005B5333"/>
    <w:rPr>
      <w:b/>
      <w:bCs/>
      <w:color w:val="000000"/>
      <w:spacing w:val="0"/>
      <w:w w:val="100"/>
      <w:position w:val="0"/>
      <w:sz w:val="24"/>
      <w:szCs w:val="24"/>
      <w:lang w:val="ru-RU"/>
    </w:rPr>
  </w:style>
  <w:style w:type="paragraph" w:customStyle="1" w:styleId="23">
    <w:name w:val="Основной текст2"/>
    <w:basedOn w:val="a"/>
    <w:link w:val="af3"/>
    <w:rsid w:val="005B5333"/>
    <w:pPr>
      <w:widowControl w:val="0"/>
      <w:shd w:val="clear" w:color="auto" w:fill="FFFFFF"/>
      <w:spacing w:line="322" w:lineRule="exact"/>
      <w:jc w:val="right"/>
    </w:pPr>
    <w:rPr>
      <w:sz w:val="22"/>
      <w:szCs w:val="22"/>
      <w:lang w:eastAsia="en-US"/>
    </w:rPr>
  </w:style>
  <w:style w:type="table" w:styleId="af5">
    <w:name w:val="Table Grid"/>
    <w:basedOn w:val="a1"/>
    <w:uiPriority w:val="39"/>
    <w:rsid w:val="00526FA9"/>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Абзац списка4"/>
    <w:basedOn w:val="a"/>
    <w:rsid w:val="0019345B"/>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53437420">
      <w:bodyDiv w:val="1"/>
      <w:marLeft w:val="0"/>
      <w:marRight w:val="0"/>
      <w:marTop w:val="0"/>
      <w:marBottom w:val="0"/>
      <w:divBdr>
        <w:top w:val="none" w:sz="0" w:space="0" w:color="auto"/>
        <w:left w:val="none" w:sz="0" w:space="0" w:color="auto"/>
        <w:bottom w:val="none" w:sz="0" w:space="0" w:color="auto"/>
        <w:right w:val="none" w:sz="0" w:space="0" w:color="auto"/>
      </w:divBdr>
    </w:div>
    <w:div w:id="550653727">
      <w:bodyDiv w:val="1"/>
      <w:marLeft w:val="0"/>
      <w:marRight w:val="0"/>
      <w:marTop w:val="0"/>
      <w:marBottom w:val="0"/>
      <w:divBdr>
        <w:top w:val="none" w:sz="0" w:space="0" w:color="auto"/>
        <w:left w:val="none" w:sz="0" w:space="0" w:color="auto"/>
        <w:bottom w:val="none" w:sz="0" w:space="0" w:color="auto"/>
        <w:right w:val="none" w:sz="0" w:space="0" w:color="auto"/>
      </w:divBdr>
    </w:div>
    <w:div w:id="10481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12164247/4d6cc5b8235f826b2c67847b967f8695/" TargetMode="External"/><Relationship Id="rId4" Type="http://schemas.openxmlformats.org/officeDocument/2006/relationships/settings" Target="settings.xml"/><Relationship Id="rId9" Type="http://schemas.openxmlformats.org/officeDocument/2006/relationships/hyperlink" Target="http://base.garant.ru/12154854/1b93c134b90c6071b4dc3f495464b7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D3DF4-E8E5-447B-B438-FC5AE235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1254</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Orlovka</dc:creator>
  <cp:keywords/>
  <dc:description/>
  <cp:lastModifiedBy>User</cp:lastModifiedBy>
  <cp:revision>25</cp:revision>
  <cp:lastPrinted>2021-06-10T03:09:00Z</cp:lastPrinted>
  <dcterms:created xsi:type="dcterms:W3CDTF">2021-02-09T11:21:00Z</dcterms:created>
  <dcterms:modified xsi:type="dcterms:W3CDTF">2021-06-28T03:43:00Z</dcterms:modified>
</cp:coreProperties>
</file>