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7" o:title=""/>
                </v:shape>
                <o:OLEObject Type="Embed" ProgID="MSPhotoEd.3" ShapeID="_x0000_i1025" DrawAspect="Content" ObjectID="_1553063806" r:id="rId8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1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6D5A6B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4F06FB">
        <w:rPr>
          <w:b/>
          <w:sz w:val="28"/>
          <w:szCs w:val="28"/>
        </w:rPr>
        <w:t xml:space="preserve"> 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8F17FB">
        <w:rPr>
          <w:b/>
          <w:sz w:val="28"/>
          <w:szCs w:val="28"/>
        </w:rPr>
        <w:t xml:space="preserve"> 18</w:t>
      </w:r>
      <w:r w:rsidR="00E40737">
        <w:rPr>
          <w:b/>
          <w:sz w:val="28"/>
          <w:szCs w:val="28"/>
        </w:rPr>
        <w:t xml:space="preserve">   </w:t>
      </w:r>
      <w:r w:rsidR="004F06FB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27</w:t>
      </w:r>
      <w:r w:rsidR="00E769D6">
        <w:rPr>
          <w:b/>
          <w:sz w:val="28"/>
          <w:szCs w:val="28"/>
        </w:rPr>
        <w:t xml:space="preserve"> 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7826E0" w:rsidRDefault="007826E0"/>
    <w:p w:rsidR="008F17FB" w:rsidRDefault="008F17FB" w:rsidP="006D5A6B">
      <w:pPr>
        <w:pStyle w:val="NoSpacing"/>
        <w:jc w:val="center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>Об утверждении правил определения нормативных затрат</w:t>
      </w:r>
    </w:p>
    <w:p w:rsidR="008F17FB" w:rsidRDefault="008F17FB" w:rsidP="006D5A6B">
      <w:pPr>
        <w:pStyle w:val="NoSpacing"/>
        <w:jc w:val="center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 xml:space="preserve">на обеспечение функций Администрации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Ижболдинский </w:t>
      </w:r>
      <w:r>
        <w:rPr>
          <w:rFonts w:ascii="Times New Roman" w:hAnsi="Times New Roman"/>
          <w:sz w:val="28"/>
        </w:rPr>
        <w:t xml:space="preserve">сельсовет </w:t>
      </w:r>
      <w:r w:rsidRPr="00D9026B">
        <w:rPr>
          <w:rFonts w:ascii="Times New Roman" w:hAnsi="Times New Roman"/>
          <w:sz w:val="28"/>
        </w:rPr>
        <w:t>муниципального района</w:t>
      </w:r>
    </w:p>
    <w:p w:rsidR="008F17FB" w:rsidRDefault="008F17FB" w:rsidP="006D5A6B">
      <w:pPr>
        <w:pStyle w:val="NoSpacing"/>
        <w:jc w:val="center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>Янаульский район Республики Башкортостан</w:t>
      </w:r>
    </w:p>
    <w:p w:rsidR="008F17FB" w:rsidRPr="00D9026B" w:rsidRDefault="008F17FB" w:rsidP="008F17FB">
      <w:pPr>
        <w:tabs>
          <w:tab w:val="left" w:pos="873"/>
        </w:tabs>
        <w:outlineLvl w:val="0"/>
        <w:rPr>
          <w:bCs/>
          <w:sz w:val="28"/>
          <w:szCs w:val="28"/>
        </w:rPr>
      </w:pPr>
    </w:p>
    <w:p w:rsidR="008F17FB" w:rsidRPr="00D9026B" w:rsidRDefault="008F17FB" w:rsidP="008F17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>В соответствии с пунктом 2 части 4 статьи 19 Федерального закона</w:t>
      </w:r>
      <w:r>
        <w:rPr>
          <w:rFonts w:ascii="Times New Roman" w:hAnsi="Times New Roman"/>
          <w:sz w:val="28"/>
        </w:rPr>
        <w:t xml:space="preserve"> </w:t>
      </w:r>
      <w:r w:rsidRPr="00D9026B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05.04.2013</w:t>
      </w:r>
      <w:r w:rsidRPr="00D9026B">
        <w:rPr>
          <w:rFonts w:ascii="Times New Roman" w:hAnsi="Times New Roman"/>
          <w:sz w:val="28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18</w:t>
      </w:r>
      <w:r>
        <w:rPr>
          <w:rFonts w:ascii="Times New Roman" w:hAnsi="Times New Roman"/>
          <w:sz w:val="28"/>
        </w:rPr>
        <w:t>.05.</w:t>
      </w:r>
      <w:r w:rsidRPr="00D9026B">
        <w:rPr>
          <w:rFonts w:ascii="Times New Roman" w:hAnsi="Times New Roman"/>
          <w:sz w:val="28"/>
        </w:rPr>
        <w:t xml:space="preserve">2015 № 476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 Администрация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</w:t>
      </w:r>
      <w:r w:rsidRPr="00D9026B">
        <w:rPr>
          <w:rFonts w:ascii="Times New Roman" w:hAnsi="Times New Roman"/>
          <w:sz w:val="28"/>
        </w:rPr>
        <w:t xml:space="preserve"> муниципального района Янаульский район </w:t>
      </w:r>
      <w:r>
        <w:rPr>
          <w:rFonts w:ascii="Times New Roman" w:hAnsi="Times New Roman"/>
          <w:sz w:val="28"/>
        </w:rPr>
        <w:t xml:space="preserve">Республики Башкортостан </w:t>
      </w:r>
      <w:r w:rsidRPr="001D72C5">
        <w:rPr>
          <w:rFonts w:ascii="Times New Roman" w:hAnsi="Times New Roman"/>
          <w:spacing w:val="40"/>
          <w:sz w:val="28"/>
        </w:rPr>
        <w:t>постановляет:</w:t>
      </w:r>
    </w:p>
    <w:p w:rsidR="008F17FB" w:rsidRPr="00D9026B" w:rsidRDefault="008F17FB" w:rsidP="008F17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 xml:space="preserve">1. Утвердить прилагаемые правила определения нормативных затрат на обеспечение функций Администрации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</w:t>
      </w:r>
      <w:r w:rsidRPr="00D9026B">
        <w:rPr>
          <w:rFonts w:ascii="Times New Roman" w:hAnsi="Times New Roman"/>
          <w:sz w:val="28"/>
        </w:rPr>
        <w:t xml:space="preserve"> муниципального района Янаульский район Республики Башкортостан.</w:t>
      </w:r>
    </w:p>
    <w:p w:rsidR="008F17FB" w:rsidRPr="00D9026B" w:rsidRDefault="008F17FB" w:rsidP="008F17FB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D9026B"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 xml:space="preserve">Администрации сельского поселения </w:t>
      </w:r>
      <w:r w:rsidRPr="00D9026B">
        <w:rPr>
          <w:rFonts w:ascii="Times New Roman" w:hAnsi="Times New Roman"/>
          <w:sz w:val="28"/>
        </w:rPr>
        <w:t xml:space="preserve"> в течение семи рабочих дней со дня принятия настоящего постановления обеспечить размещение правил определения нормативных затрат в единой информационной системе в сфере закупок в соответствии с требованиями законодательства о контрактной системе в сфере закупок.</w:t>
      </w:r>
    </w:p>
    <w:p w:rsidR="008F17FB" w:rsidRDefault="008F17FB" w:rsidP="008F17FB">
      <w:pPr>
        <w:jc w:val="both"/>
        <w:rPr>
          <w:sz w:val="28"/>
          <w:szCs w:val="28"/>
        </w:rPr>
      </w:pPr>
      <w:r>
        <w:rPr>
          <w:sz w:val="28"/>
        </w:rPr>
        <w:t xml:space="preserve">         </w:t>
      </w:r>
      <w:r>
        <w:rPr>
          <w:sz w:val="28"/>
          <w:szCs w:val="28"/>
        </w:rPr>
        <w:t xml:space="preserve"> 3</w:t>
      </w:r>
      <w:r w:rsidRPr="00B55C29">
        <w:rPr>
          <w:sz w:val="28"/>
          <w:szCs w:val="28"/>
        </w:rPr>
        <w:t xml:space="preserve">. Обнародовать данное постановление на информационном стенде Администрации сельского поселения </w:t>
      </w:r>
      <w:r>
        <w:rPr>
          <w:sz w:val="28"/>
          <w:szCs w:val="28"/>
        </w:rPr>
        <w:t>Ижболдинский</w:t>
      </w:r>
      <w:r w:rsidRPr="00B55C29">
        <w:rPr>
          <w:sz w:val="28"/>
          <w:szCs w:val="28"/>
        </w:rPr>
        <w:t xml:space="preserve"> сельсовет муниципального района Янаульский район Республики Башкортостан, по адресу: 4528</w:t>
      </w:r>
      <w:r>
        <w:rPr>
          <w:sz w:val="28"/>
          <w:szCs w:val="28"/>
        </w:rPr>
        <w:t>22</w:t>
      </w:r>
      <w:r w:rsidRPr="00B55C29">
        <w:rPr>
          <w:sz w:val="28"/>
          <w:szCs w:val="28"/>
        </w:rPr>
        <w:t xml:space="preserve">, РБ, Янаульский район, с. </w:t>
      </w:r>
      <w:r>
        <w:rPr>
          <w:sz w:val="28"/>
          <w:szCs w:val="28"/>
        </w:rPr>
        <w:t>Ижболдино</w:t>
      </w:r>
      <w:r w:rsidRPr="00B55C29">
        <w:rPr>
          <w:sz w:val="28"/>
          <w:szCs w:val="28"/>
        </w:rPr>
        <w:t xml:space="preserve">, ул. </w:t>
      </w:r>
      <w:r>
        <w:rPr>
          <w:sz w:val="28"/>
          <w:szCs w:val="28"/>
        </w:rPr>
        <w:t>Школьная, д. 32</w:t>
      </w:r>
      <w:r w:rsidRPr="00B55C29">
        <w:rPr>
          <w:sz w:val="28"/>
          <w:szCs w:val="28"/>
        </w:rPr>
        <w:t xml:space="preserve"> и разместить на  сайте  сельского поселения </w:t>
      </w:r>
      <w:r>
        <w:rPr>
          <w:sz w:val="28"/>
          <w:szCs w:val="28"/>
        </w:rPr>
        <w:t xml:space="preserve">Ижболдинский </w:t>
      </w:r>
      <w:r w:rsidRPr="00B55C29">
        <w:rPr>
          <w:sz w:val="28"/>
          <w:szCs w:val="28"/>
        </w:rPr>
        <w:t xml:space="preserve">сельсовет муниципального района Янаульский район Республики Башкортостан по адресу: </w:t>
      </w:r>
      <w:r>
        <w:rPr>
          <w:sz w:val="28"/>
          <w:szCs w:val="28"/>
        </w:rPr>
        <w:t>http:</w:t>
      </w:r>
      <w:r>
        <w:rPr>
          <w:sz w:val="28"/>
          <w:szCs w:val="28"/>
          <w:lang w:val="en-US"/>
        </w:rPr>
        <w:t>igboldino</w:t>
      </w:r>
      <w:r>
        <w:rPr>
          <w:sz w:val="28"/>
          <w:szCs w:val="28"/>
        </w:rPr>
        <w:t>.ru</w:t>
      </w:r>
      <w:r w:rsidRPr="00B55C29">
        <w:rPr>
          <w:sz w:val="28"/>
          <w:szCs w:val="28"/>
        </w:rPr>
        <w:t>.</w:t>
      </w:r>
    </w:p>
    <w:p w:rsidR="008F17FB" w:rsidRDefault="008F17FB" w:rsidP="008F17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</w:t>
      </w:r>
      <w:r w:rsidRPr="00B55C29">
        <w:rPr>
          <w:sz w:val="28"/>
          <w:szCs w:val="28"/>
        </w:rPr>
        <w:t>. Контроль за выполнением данного постановления оставляю за собой.</w:t>
      </w:r>
    </w:p>
    <w:p w:rsidR="008F17FB" w:rsidRDefault="008F17FB" w:rsidP="008F17FB">
      <w:pPr>
        <w:rPr>
          <w:bCs/>
          <w:sz w:val="28"/>
          <w:szCs w:val="28"/>
        </w:rPr>
      </w:pPr>
      <w:r w:rsidRPr="00DF5A9F">
        <w:rPr>
          <w:bCs/>
          <w:sz w:val="28"/>
          <w:szCs w:val="28"/>
        </w:rPr>
        <w:t>Глава</w:t>
      </w:r>
      <w:r>
        <w:rPr>
          <w:bCs/>
          <w:sz w:val="28"/>
          <w:szCs w:val="28"/>
        </w:rPr>
        <w:t xml:space="preserve"> </w:t>
      </w:r>
      <w:r w:rsidRPr="00DF5A9F">
        <w:rPr>
          <w:bCs/>
          <w:sz w:val="28"/>
          <w:szCs w:val="28"/>
        </w:rPr>
        <w:t xml:space="preserve">сельского  поселения                            </w:t>
      </w:r>
      <w:r w:rsidR="006D5A6B">
        <w:rPr>
          <w:bCs/>
          <w:sz w:val="28"/>
          <w:szCs w:val="28"/>
        </w:rPr>
        <w:t xml:space="preserve">        </w:t>
      </w:r>
      <w:r w:rsidRPr="00DF5A9F">
        <w:rPr>
          <w:bCs/>
          <w:sz w:val="28"/>
          <w:szCs w:val="28"/>
        </w:rPr>
        <w:t xml:space="preserve">           </w:t>
      </w:r>
      <w:r>
        <w:rPr>
          <w:bCs/>
          <w:sz w:val="28"/>
          <w:szCs w:val="28"/>
        </w:rPr>
        <w:t>И.Т.Садритдинова</w:t>
      </w:r>
      <w:r w:rsidRPr="00DF5A9F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                       </w:t>
      </w:r>
    </w:p>
    <w:p w:rsidR="006D5A6B" w:rsidRDefault="008F17FB" w:rsidP="008F17F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</w:t>
      </w:r>
    </w:p>
    <w:p w:rsidR="006D5A6B" w:rsidRDefault="006D5A6B" w:rsidP="008F17FB">
      <w:pPr>
        <w:rPr>
          <w:bCs/>
          <w:sz w:val="28"/>
          <w:szCs w:val="28"/>
        </w:rPr>
      </w:pPr>
    </w:p>
    <w:p w:rsidR="008F17FB" w:rsidRPr="00881D72" w:rsidRDefault="006D5A6B" w:rsidP="008F17F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="008F17FB">
        <w:rPr>
          <w:bCs/>
          <w:sz w:val="28"/>
          <w:szCs w:val="28"/>
        </w:rPr>
        <w:t xml:space="preserve">      </w:t>
      </w:r>
      <w:r w:rsidR="008F17FB" w:rsidRPr="000464F0">
        <w:rPr>
          <w:sz w:val="24"/>
          <w:szCs w:val="24"/>
        </w:rPr>
        <w:t>Приложение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>Утверждены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>постановлением Администрации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 xml:space="preserve">сельского поселения </w:t>
      </w:r>
      <w:r>
        <w:rPr>
          <w:sz w:val="24"/>
          <w:szCs w:val="24"/>
        </w:rPr>
        <w:t>Ижболдинский</w:t>
      </w:r>
      <w:r w:rsidRPr="000464F0">
        <w:rPr>
          <w:sz w:val="24"/>
          <w:szCs w:val="24"/>
        </w:rPr>
        <w:t xml:space="preserve"> сельсовет 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>муниципального района Янаульский район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>Республики Башкортостан</w:t>
      </w:r>
    </w:p>
    <w:p w:rsidR="008F17FB" w:rsidRPr="000464F0" w:rsidRDefault="008F17FB" w:rsidP="008F17FB">
      <w:pPr>
        <w:autoSpaceDE w:val="0"/>
        <w:autoSpaceDN w:val="0"/>
        <w:ind w:firstLine="4320"/>
        <w:jc w:val="right"/>
        <w:rPr>
          <w:sz w:val="24"/>
          <w:szCs w:val="24"/>
        </w:rPr>
      </w:pPr>
      <w:r w:rsidRPr="000464F0">
        <w:rPr>
          <w:sz w:val="24"/>
          <w:szCs w:val="24"/>
        </w:rPr>
        <w:t xml:space="preserve">от </w:t>
      </w:r>
      <w:r w:rsidR="006D5A6B">
        <w:rPr>
          <w:sz w:val="24"/>
          <w:szCs w:val="24"/>
        </w:rPr>
        <w:t xml:space="preserve">27 </w:t>
      </w:r>
      <w:r>
        <w:rPr>
          <w:sz w:val="24"/>
          <w:szCs w:val="24"/>
        </w:rPr>
        <w:t>марта</w:t>
      </w:r>
      <w:r w:rsidR="006D5A6B">
        <w:rPr>
          <w:sz w:val="24"/>
          <w:szCs w:val="24"/>
        </w:rPr>
        <w:t xml:space="preserve"> 2017 года № 18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Правила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 xml:space="preserve">определения нормативных затрат на обеспечение функций Администрации сельского поселения </w:t>
      </w:r>
      <w:r>
        <w:rPr>
          <w:bCs/>
          <w:sz w:val="24"/>
          <w:szCs w:val="24"/>
        </w:rPr>
        <w:t>Ижболдинский</w:t>
      </w:r>
      <w:r w:rsidRPr="000464F0">
        <w:rPr>
          <w:bCs/>
          <w:sz w:val="24"/>
          <w:szCs w:val="24"/>
        </w:rPr>
        <w:t xml:space="preserve"> сельсовет муниципального района Янаульский район Республики Башкортостан </w:t>
      </w:r>
    </w:p>
    <w:p w:rsidR="008F17FB" w:rsidRPr="000464F0" w:rsidRDefault="008F17FB" w:rsidP="008F17FB">
      <w:pPr>
        <w:tabs>
          <w:tab w:val="left" w:pos="873"/>
        </w:tabs>
        <w:outlineLvl w:val="0"/>
        <w:rPr>
          <w:bCs/>
          <w:sz w:val="24"/>
          <w:szCs w:val="24"/>
        </w:rPr>
      </w:pP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 xml:space="preserve">1. Настоящий документ устанавливает правила определения нормативных затрат на обеспечение функций Администрации </w:t>
      </w:r>
      <w:r w:rsidRPr="000464F0">
        <w:rPr>
          <w:rFonts w:ascii="Times New Roman" w:hAnsi="Times New Roman"/>
          <w:bCs/>
          <w:sz w:val="24"/>
          <w:szCs w:val="24"/>
          <w:lang w:eastAsia="ru-RU"/>
        </w:rPr>
        <w:t xml:space="preserve">сельского поселения </w:t>
      </w:r>
      <w:r>
        <w:rPr>
          <w:rFonts w:ascii="Times New Roman" w:hAnsi="Times New Roman"/>
          <w:bCs/>
          <w:sz w:val="24"/>
          <w:szCs w:val="24"/>
          <w:lang w:eastAsia="ru-RU"/>
        </w:rPr>
        <w:t>Ижболдинский</w:t>
      </w:r>
      <w:r w:rsidRPr="000464F0">
        <w:rPr>
          <w:rFonts w:ascii="Times New Roman" w:hAnsi="Times New Roman"/>
          <w:bCs/>
          <w:sz w:val="24"/>
          <w:szCs w:val="24"/>
          <w:lang w:eastAsia="ru-RU"/>
        </w:rPr>
        <w:t xml:space="preserve"> сельсовет </w:t>
      </w:r>
      <w:r w:rsidRPr="000464F0">
        <w:rPr>
          <w:rFonts w:ascii="Times New Roman" w:hAnsi="Times New Roman"/>
          <w:sz w:val="24"/>
          <w:szCs w:val="24"/>
        </w:rPr>
        <w:t>муниципального района Янаульский район Республики Башкортостан (далее – Администрация).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2. Нормативные затраты применяются для обоснования объекта и (или) объектов закупки Администрации (далее – субъекты нормирования).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3. Нормативные затраты, Правила определения которых не установлены Методикой расчета нормативных затрат на обеспечение функций Администрации, согласно приложению (далее – методика) определяются в порядке, устанавливаемом субъектами нормирования.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При утверждении нормативных затрат в отношении проведения текущего ремонта муниципальные органы учитывают его периодичность, предусмотренную пунктом 61 Методики расчета.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 xml:space="preserve">Общий объем затрат, связанных с закупкой товаров, работ, услуг, рассчитанный на основе нормативных затрат, не может превышать объем доведенных субъектам нормирования лимитов бюджетных обязательств на закупку товаров, работ, услуг в рамках исполнения бюджета сельского поселения </w:t>
      </w:r>
      <w:r>
        <w:rPr>
          <w:rFonts w:ascii="Times New Roman" w:hAnsi="Times New Roman"/>
          <w:sz w:val="24"/>
          <w:szCs w:val="24"/>
        </w:rPr>
        <w:t>Ижболдинский</w:t>
      </w:r>
      <w:r w:rsidRPr="000464F0">
        <w:rPr>
          <w:rFonts w:ascii="Times New Roman" w:hAnsi="Times New Roman"/>
          <w:sz w:val="24"/>
          <w:szCs w:val="24"/>
        </w:rPr>
        <w:t>й сельсовет муниципального района Янаульский район Республики Башкортостан.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При определении нормативных затрат субъекты нормирования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абзаца третьего настоящего пункта.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4. Для определения нормативных затрат в соответствии с разделами I и II Методики расчета в формулах используются нормативы цены товаров, работ, услуг, устанавливаемые субъектами нормирования, если эти нормативы не предусмотрены приложением № 1 к Порядку расчета.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Для определения нормативных затрат в соответствии с разделами I и II Методики расчета в формулах используются нормативы количества товаров, работ, услуг, устанавливаемые субъектами нормирования, если эти нормативы не предусмотрены приложением к Методике расчета.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5. Субъекты нормирования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полномочий, должностных обязанностей работников) нормативы: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а) количества абонентских номеров пользовательского (оконечного) оборудования, подключенного к сети подвижной связи, количества SIM-карт, используемых в планшетных компьютерах, цены услуг подвижной связи с учетом нормативов;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 xml:space="preserve">б) цены и количества планшетных компьютеров, ноутбуков, персональных компьютеров, носителей информации, принтеров, многофункциональных устройств, </w:t>
      </w:r>
      <w:r w:rsidRPr="000464F0">
        <w:rPr>
          <w:rFonts w:ascii="Times New Roman" w:hAnsi="Times New Roman"/>
          <w:sz w:val="24"/>
          <w:szCs w:val="24"/>
        </w:rPr>
        <w:lastRenderedPageBreak/>
        <w:t>копировальных аппаратов и иной оргтехники, средств подвижной связи, с учетом рекомендуемых нормативов, предусмотренных приложением к методике;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в) цены и объема потребления расходных материалов для различных типов принтеров, многофункциональных устройств, копировальных аппаратов и иной оргтехники;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г) перечня периодических печатных изданий и справочной литературы;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 xml:space="preserve">д) количества и цены транспортных средств с учетом нормативов, предусмотренных постановлением Администрации </w:t>
      </w:r>
      <w:r w:rsidRPr="000464F0">
        <w:rPr>
          <w:rFonts w:ascii="Times New Roman" w:hAnsi="Times New Roman"/>
          <w:bCs/>
          <w:sz w:val="24"/>
          <w:szCs w:val="24"/>
          <w:lang w:eastAsia="ru-RU"/>
        </w:rPr>
        <w:t xml:space="preserve">сельского поселения </w:t>
      </w:r>
      <w:r>
        <w:rPr>
          <w:rFonts w:ascii="Times New Roman" w:hAnsi="Times New Roman"/>
          <w:bCs/>
          <w:sz w:val="24"/>
          <w:szCs w:val="24"/>
          <w:lang w:eastAsia="ru-RU"/>
        </w:rPr>
        <w:t>Ижболдинский</w:t>
      </w:r>
      <w:r w:rsidRPr="000464F0">
        <w:rPr>
          <w:rFonts w:ascii="Times New Roman" w:hAnsi="Times New Roman"/>
          <w:bCs/>
          <w:sz w:val="24"/>
          <w:szCs w:val="24"/>
          <w:lang w:eastAsia="ru-RU"/>
        </w:rPr>
        <w:t xml:space="preserve"> сельсовет </w:t>
      </w:r>
      <w:r w:rsidRPr="000464F0">
        <w:rPr>
          <w:rFonts w:ascii="Times New Roman" w:hAnsi="Times New Roman"/>
          <w:sz w:val="24"/>
          <w:szCs w:val="24"/>
        </w:rPr>
        <w:t xml:space="preserve">муниципального района Янаульский район Республики Башкортостан </w:t>
      </w:r>
      <w:r w:rsidRPr="00B325AF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28</w:t>
      </w:r>
      <w:r w:rsidRPr="00B325AF">
        <w:rPr>
          <w:rFonts w:ascii="Times New Roman" w:hAnsi="Times New Roman"/>
          <w:sz w:val="24"/>
          <w:szCs w:val="24"/>
        </w:rPr>
        <w:t xml:space="preserve"> июля  2016 года</w:t>
      </w:r>
      <w:r w:rsidRPr="000464F0">
        <w:rPr>
          <w:rFonts w:ascii="Times New Roman" w:hAnsi="Times New Roman"/>
          <w:sz w:val="24"/>
          <w:szCs w:val="24"/>
        </w:rPr>
        <w:t xml:space="preserve"> № 2</w:t>
      </w:r>
      <w:r>
        <w:rPr>
          <w:rFonts w:ascii="Times New Roman" w:hAnsi="Times New Roman"/>
          <w:sz w:val="24"/>
          <w:szCs w:val="24"/>
        </w:rPr>
        <w:t>3а</w:t>
      </w:r>
      <w:r w:rsidRPr="000464F0">
        <w:rPr>
          <w:rFonts w:ascii="Times New Roman" w:hAnsi="Times New Roman"/>
          <w:sz w:val="24"/>
          <w:szCs w:val="24"/>
        </w:rPr>
        <w:t xml:space="preserve"> «О предельных нормативах расходов на приобретение служебных легковых автомобилей для сельского поселения </w:t>
      </w:r>
      <w:r>
        <w:rPr>
          <w:rFonts w:ascii="Times New Roman" w:hAnsi="Times New Roman"/>
          <w:sz w:val="24"/>
          <w:szCs w:val="24"/>
        </w:rPr>
        <w:t>Ижболдинский</w:t>
      </w:r>
      <w:r w:rsidRPr="000464F0">
        <w:rPr>
          <w:rFonts w:ascii="Times New Roman" w:hAnsi="Times New Roman"/>
          <w:sz w:val="24"/>
          <w:szCs w:val="24"/>
        </w:rPr>
        <w:t xml:space="preserve"> сельсовет муниципального района Янаульский район Республики Башкортостан»;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е) количества и цены мебели с учетом рекомендуемых нормативов, предусмотренных приложением к методике;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ж) количества и цены канцелярских принадлежностей с учетом рекомендуемых нормативов, предусмотренных приложением к методике;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з) количества и цены хозяйственных товаров и принадлежностей с учетом рекомендуемых нормативов, предусмотренных приложением к методике;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и) количества и цены материальных запасов для нужд гражданской обороны;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к) количества и цены иных товаров и услуг с учетом рекомендуемых нормативов, предусмотренных приложением к методике.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6.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субъектов нормирования.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7.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 xml:space="preserve">Субъектами нормирования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актами. 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8. Нормативные затраты подлежат размещению в единой информационной системе в сфере закупок.</w:t>
      </w:r>
    </w:p>
    <w:p w:rsidR="008F17FB" w:rsidRPr="000464F0" w:rsidRDefault="008F17FB" w:rsidP="008F17FB">
      <w:pPr>
        <w:rPr>
          <w:sz w:val="24"/>
          <w:szCs w:val="24"/>
        </w:rPr>
        <w:sectPr w:rsidR="008F17FB" w:rsidRPr="000464F0" w:rsidSect="001838C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567" w:bottom="851" w:left="1701" w:header="709" w:footer="709" w:gutter="0"/>
          <w:cols w:space="708"/>
          <w:titlePg/>
          <w:docGrid w:linePitch="360"/>
        </w:sectPr>
      </w:pPr>
    </w:p>
    <w:p w:rsidR="008F17FB" w:rsidRPr="000464F0" w:rsidRDefault="008F17FB" w:rsidP="008F17FB">
      <w:pPr>
        <w:tabs>
          <w:tab w:val="left" w:pos="873"/>
        </w:tabs>
        <w:ind w:firstLine="3686"/>
        <w:jc w:val="right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Приложение № 1</w:t>
      </w:r>
    </w:p>
    <w:p w:rsidR="008F17FB" w:rsidRPr="000464F0" w:rsidRDefault="008F17FB" w:rsidP="008F17FB">
      <w:pPr>
        <w:tabs>
          <w:tab w:val="left" w:pos="873"/>
        </w:tabs>
        <w:ind w:firstLine="3686"/>
        <w:jc w:val="right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к Правилам определения</w:t>
      </w:r>
    </w:p>
    <w:p w:rsidR="008F17FB" w:rsidRPr="000464F0" w:rsidRDefault="008F17FB" w:rsidP="008F17FB">
      <w:pPr>
        <w:tabs>
          <w:tab w:val="left" w:pos="873"/>
        </w:tabs>
        <w:ind w:firstLine="3686"/>
        <w:jc w:val="right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нормативных затрат на обеспечение</w:t>
      </w:r>
    </w:p>
    <w:p w:rsidR="008F17FB" w:rsidRPr="000464F0" w:rsidRDefault="008F17FB" w:rsidP="008F17FB">
      <w:pPr>
        <w:tabs>
          <w:tab w:val="left" w:pos="873"/>
        </w:tabs>
        <w:ind w:firstLine="3686"/>
        <w:jc w:val="right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 xml:space="preserve">функций Администрации сельского поселения </w:t>
      </w:r>
      <w:r>
        <w:rPr>
          <w:bCs/>
          <w:sz w:val="24"/>
          <w:szCs w:val="24"/>
        </w:rPr>
        <w:t>Ижболдинский</w:t>
      </w:r>
      <w:r w:rsidRPr="000464F0">
        <w:rPr>
          <w:bCs/>
          <w:sz w:val="24"/>
          <w:szCs w:val="24"/>
        </w:rPr>
        <w:t xml:space="preserve"> сельсовет муниципального района</w:t>
      </w:r>
    </w:p>
    <w:p w:rsidR="008F17FB" w:rsidRPr="000464F0" w:rsidRDefault="008F17FB" w:rsidP="008F17FB">
      <w:pPr>
        <w:tabs>
          <w:tab w:val="left" w:pos="873"/>
        </w:tabs>
        <w:ind w:firstLine="3686"/>
        <w:jc w:val="right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Янаульский район Республики Башкортостан</w:t>
      </w:r>
    </w:p>
    <w:p w:rsidR="008F17FB" w:rsidRPr="000464F0" w:rsidRDefault="008F17FB" w:rsidP="008F17FB">
      <w:pPr>
        <w:tabs>
          <w:tab w:val="left" w:pos="873"/>
        </w:tabs>
        <w:outlineLvl w:val="0"/>
        <w:rPr>
          <w:bCs/>
          <w:sz w:val="24"/>
          <w:szCs w:val="24"/>
        </w:rPr>
      </w:pP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Методика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расчета нормативных затрат на обеспечение функций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 xml:space="preserve">Администрации сельского поселения </w:t>
      </w:r>
      <w:r>
        <w:rPr>
          <w:bCs/>
          <w:sz w:val="24"/>
          <w:szCs w:val="24"/>
        </w:rPr>
        <w:t>Ижболдинский</w:t>
      </w:r>
      <w:r w:rsidRPr="000464F0">
        <w:rPr>
          <w:bCs/>
          <w:sz w:val="24"/>
          <w:szCs w:val="24"/>
        </w:rPr>
        <w:t xml:space="preserve"> сельсовет муниципального района Янаульский район  Республики Башкортостан, 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  <w:r w:rsidRPr="000464F0">
        <w:rPr>
          <w:bCs/>
          <w:sz w:val="24"/>
          <w:szCs w:val="24"/>
        </w:rPr>
        <w:t>в том числе формулы расчета</w:t>
      </w:r>
    </w:p>
    <w:p w:rsidR="008F17FB" w:rsidRPr="000464F0" w:rsidRDefault="008F17FB" w:rsidP="008F17FB">
      <w:pPr>
        <w:tabs>
          <w:tab w:val="left" w:pos="873"/>
        </w:tabs>
        <w:jc w:val="center"/>
        <w:outlineLvl w:val="0"/>
        <w:rPr>
          <w:bCs/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bookmarkStart w:id="1" w:name="Par92"/>
      <w:bookmarkEnd w:id="1"/>
      <w:r w:rsidRPr="000464F0">
        <w:rPr>
          <w:sz w:val="24"/>
          <w:szCs w:val="24"/>
        </w:rPr>
        <w:t>I. Затраты 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Затраты на услуги связи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1. Затраты на абонентскую плату (</w:t>
      </w:r>
      <w:r w:rsidRPr="00DE24D2">
        <w:rPr>
          <w:noProof/>
          <w:position w:val="-12"/>
          <w:sz w:val="24"/>
          <w:szCs w:val="24"/>
        </w:rPr>
        <w:pict>
          <v:shape id="Рисунок 938" o:spid="_x0000_i1026" type="#_x0000_t75" style="width:17.25pt;height:17.25pt;visibility:visible">
            <v:imagedata r:id="rId1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937" o:spid="_x0000_i1027" type="#_x0000_t75" style="width:134.25pt;height:30pt;visibility:visible">
            <v:imagedata r:id="rId14" o:title=""/>
          </v:shape>
        </w:pic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936" o:spid="_x0000_i1028" type="#_x0000_t75" style="width:21.75pt;height:17.25pt;visibility:visible">
            <v:imagedata r:id="rId15" o:title=""/>
          </v:shape>
        </w:pict>
      </w:r>
      <w:r w:rsidRPr="000464F0">
        <w:rPr>
          <w:sz w:val="24"/>
          <w:szCs w:val="24"/>
        </w:rPr>
        <w:t xml:space="preserve"> –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– абонентский номер для передачи голосовой информации) с i-й абонентской платой;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935" o:spid="_x0000_i1029" type="#_x0000_t75" style="width:21.75pt;height:17.25pt;visibility:visible">
            <v:imagedata r:id="rId16" o:title=""/>
          </v:shape>
        </w:pict>
      </w:r>
      <w:r w:rsidRPr="000464F0">
        <w:rPr>
          <w:sz w:val="24"/>
          <w:szCs w:val="24"/>
        </w:rPr>
        <w:t xml:space="preserve"> – ежемесячная i-я абонентская плата в расчете на 1 абонентский номер для передачи голосовой информации;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934" o:spid="_x0000_i1030" type="#_x0000_t75" style="width:24pt;height:17.25pt;visibility:visible">
            <v:imagedata r:id="rId17" o:title=""/>
          </v:shape>
        </w:pict>
      </w:r>
      <w:r w:rsidRPr="000464F0">
        <w:rPr>
          <w:sz w:val="24"/>
          <w:szCs w:val="24"/>
        </w:rPr>
        <w:t xml:space="preserve"> – количество месяцев предоставления услуги с i-й абонентской платой.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2. Затраты на повременную оплату местных, междугородних и международных телефонных соединений (</w:t>
      </w:r>
      <w:r w:rsidRPr="00DE24D2">
        <w:rPr>
          <w:noProof/>
          <w:position w:val="-12"/>
          <w:sz w:val="24"/>
          <w:szCs w:val="24"/>
        </w:rPr>
        <w:pict>
          <v:shape id="Рисунок 933" o:spid="_x0000_i1031" type="#_x0000_t75" style="width:19.5pt;height:17.25pt;visibility:visible">
            <v:imagedata r:id="rId1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E24D2">
        <w:rPr>
          <w:b/>
          <w:noProof/>
          <w:position w:val="-30"/>
          <w:sz w:val="24"/>
          <w:szCs w:val="24"/>
        </w:rPr>
        <w:pict>
          <v:shape id="Рисунок 932" o:spid="_x0000_i1032" type="#_x0000_t75" style="width:503.25pt;height:34.5pt;visibility:visible">
            <v:imagedata r:id="rId19" o:title=""/>
          </v:shape>
        </w:pic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931" o:spid="_x0000_i1033" type="#_x0000_t75" style="width:21.75pt;height:17.25pt;visibility:visible">
            <v:imagedata r:id="rId20" o:title=""/>
          </v:shape>
        </w:pict>
      </w:r>
      <w:r w:rsidRPr="000464F0">
        <w:rPr>
          <w:sz w:val="24"/>
          <w:szCs w:val="24"/>
        </w:rPr>
        <w:t xml:space="preserve"> –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S</w:t>
      </w:r>
      <w:r w:rsidRPr="000464F0">
        <w:rPr>
          <w:sz w:val="24"/>
          <w:szCs w:val="24"/>
          <w:vertAlign w:val="subscript"/>
        </w:rPr>
        <w:t>gм</w:t>
      </w:r>
      <w:r w:rsidRPr="000464F0">
        <w:rPr>
          <w:sz w:val="24"/>
          <w:szCs w:val="24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  <w:lang w:val="en-US"/>
        </w:rPr>
        <w:t>P</w:t>
      </w:r>
      <w:r w:rsidRPr="000464F0">
        <w:rPr>
          <w:sz w:val="24"/>
          <w:szCs w:val="24"/>
          <w:vertAlign w:val="subscript"/>
        </w:rPr>
        <w:t>gм</w:t>
      </w:r>
      <w:r w:rsidRPr="000464F0">
        <w:rPr>
          <w:sz w:val="24"/>
          <w:szCs w:val="24"/>
        </w:rPr>
        <w:t xml:space="preserve"> – цена минуты разговора при местных телефонных соединениях по g-му тарифу;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  <w:lang w:val="en-US"/>
        </w:rPr>
        <w:t>N</w:t>
      </w:r>
      <w:r w:rsidRPr="000464F0">
        <w:rPr>
          <w:sz w:val="24"/>
          <w:szCs w:val="24"/>
          <w:vertAlign w:val="subscript"/>
        </w:rPr>
        <w:t>gм</w:t>
      </w:r>
      <w:r w:rsidRPr="000464F0">
        <w:rPr>
          <w:sz w:val="24"/>
          <w:szCs w:val="24"/>
        </w:rPr>
        <w:t xml:space="preserve"> – количество месяцев предоставления услуги местной телефонной связи по g-му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30" o:spid="_x0000_i1034" type="#_x0000_t75" style="width:24pt;height:17.25pt;visibility:visible">
            <v:imagedata r:id="rId21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9" o:spid="_x0000_i1035" type="#_x0000_t75" style="width:19.5pt;height:17.25pt;visibility:visible">
            <v:imagedata r:id="rId22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8" o:spid="_x0000_i1036" type="#_x0000_t75" style="width:19.5pt;height:17.25pt;visibility:visible">
            <v:imagedata r:id="rId23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цена минуты разговора при междугородних телефонных соединениях по i-му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7" o:spid="_x0000_i1037" type="#_x0000_t75" style="width:24pt;height:17.25pt;visibility:visible">
            <v:imagedata r:id="rId24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предоставления услуги междугородней телефонной связи по i-му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6" o:spid="_x0000_i1038" type="#_x0000_t75" style="width:24pt;height:17.25pt;visibility:visible">
            <v:imagedata r:id="rId25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5" o:spid="_x0000_i1039" type="#_x0000_t75" style="width:21.75pt;height:17.25pt;visibility:visible">
            <v:imagedata r:id="rId26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4" o:spid="_x0000_i1040" type="#_x0000_t75" style="width:21.75pt;height:17.25pt;visibility:visible">
            <v:imagedata r:id="rId27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цена минуты разговора при международных телефонных соединениях по j-му тарифу;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3" o:spid="_x0000_i1041" type="#_x0000_t75" style="width:24pt;height:17.25pt;visibility:visible">
            <v:imagedata r:id="rId28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предоставления услуги международной телефонной связи по j-му тарифу.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3. Затраты на оплату услуг подвижной связи (</w:t>
      </w:r>
      <w:r w:rsidRPr="00DE24D2">
        <w:rPr>
          <w:noProof/>
          <w:position w:val="-12"/>
          <w:sz w:val="24"/>
          <w:szCs w:val="24"/>
        </w:rPr>
        <w:pict>
          <v:shape id="Рисунок 922" o:spid="_x0000_i1042" type="#_x0000_t75" style="width:19.5pt;height:17.25pt;visibility:visible">
            <v:imagedata r:id="rId2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921" o:spid="_x0000_i1043" type="#_x0000_t75" style="width:147pt;height:30pt;visibility:visible">
            <v:imagedata r:id="rId30" o:title=""/>
          </v:shape>
        </w:pic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20" o:spid="_x0000_i1044" type="#_x0000_t75" style="width:24pt;height:17.25pt;visibility:visible">
            <v:imagedata r:id="rId31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абонентских номеров пользовательского (оконечного) оборудования, подключенного к сети подвижной связи (далее – номер абонентской станции) по i-й должности в соответствии с нормативами, определяемыми Администрацией сельского поселения </w:t>
      </w:r>
      <w:r>
        <w:rPr>
          <w:rFonts w:ascii="Times New Roman" w:hAnsi="Times New Roman"/>
          <w:sz w:val="24"/>
          <w:szCs w:val="24"/>
        </w:rPr>
        <w:t>Ижболдинский</w:t>
      </w:r>
      <w:r w:rsidRPr="000464F0">
        <w:rPr>
          <w:rFonts w:ascii="Times New Roman" w:hAnsi="Times New Roman"/>
          <w:sz w:val="24"/>
          <w:szCs w:val="24"/>
        </w:rPr>
        <w:t xml:space="preserve"> сельсовет  муниципального района Янаульский район Республики Башкортостан в соответствии с </w:t>
      </w:r>
      <w:hyperlink r:id="rId32" w:history="1">
        <w:r w:rsidRPr="000464F0">
          <w:rPr>
            <w:rStyle w:val="ac"/>
            <w:rFonts w:ascii="Times New Roman" w:hAnsi="Times New Roman"/>
            <w:sz w:val="24"/>
            <w:szCs w:val="24"/>
          </w:rPr>
          <w:t>пунктом 5</w:t>
        </w:r>
      </w:hyperlink>
      <w:r w:rsidRPr="000464F0">
        <w:rPr>
          <w:rFonts w:ascii="Times New Roman" w:hAnsi="Times New Roman"/>
          <w:sz w:val="24"/>
          <w:szCs w:val="24"/>
        </w:rPr>
        <w:t xml:space="preserve"> Правил определения нормативных затрат на обеспечение функций Администрации сельского поселения </w:t>
      </w:r>
      <w:r>
        <w:rPr>
          <w:rFonts w:ascii="Times New Roman" w:hAnsi="Times New Roman"/>
          <w:sz w:val="24"/>
          <w:szCs w:val="24"/>
        </w:rPr>
        <w:t>Ижболдинский</w:t>
      </w:r>
      <w:r w:rsidRPr="000464F0">
        <w:rPr>
          <w:rFonts w:ascii="Times New Roman" w:hAnsi="Times New Roman"/>
          <w:sz w:val="24"/>
          <w:szCs w:val="24"/>
        </w:rPr>
        <w:t xml:space="preserve"> сельсовет муниципального района Янаульский район Республики Башкортостан (далее – нормативы муниципальных органов);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9" o:spid="_x0000_i1045" type="#_x0000_t75" style="width:21.75pt;height:17.25pt;visibility:visible">
            <v:imagedata r:id="rId33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ежемесячная цена услуги подвижной связи в расчете на 1 номер сотовой абонентской станции i-й должности в соответствии с нормативами муниципальных органов, определенными с учетом нормативов обеспечения средствами связи;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8" o:spid="_x0000_i1046" type="#_x0000_t75" style="width:26.25pt;height:17.25pt;visibility:visible">
            <v:imagedata r:id="rId34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предоставления услуги подвижной связи по i-й должности.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4. Затраты на передачу данных с использованием информационно-телекоммуникационной сети «Интернет» (далее – сеть «Интернет») и услуги интернет-провайдеров для планшетных компьютеров (</w:t>
      </w: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7" o:spid="_x0000_i1047" type="#_x0000_t75" style="width:17.25pt;height:17.25pt;visibility:visible">
            <v:imagedata r:id="rId35" o:title=""/>
          </v:shape>
        </w:pict>
      </w:r>
      <w:r w:rsidRPr="000464F0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916" o:spid="_x0000_i1048" type="#_x0000_t75" style="width:134.25pt;height:30pt;visibility:visible">
            <v:imagedata r:id="rId3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5" o:spid="_x0000_i1049" type="#_x0000_t75" style="width:24pt;height:17.25pt;visibility:visible">
            <v:imagedata r:id="rId37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SIM-карт по i-й должности в соответствии с нормативами муниципальных органов;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4" o:spid="_x0000_i1050" type="#_x0000_t75" style="width:19.5pt;height:17.25pt;visibility:visible">
            <v:imagedata r:id="rId38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ежемесячная цена в расчете на 1 SIM-карту по i-й должности;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3" o:spid="_x0000_i1051" type="#_x0000_t75" style="width:24pt;height:17.25pt;visibility:visible">
            <v:imagedata r:id="rId39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предоставления услуги передачи данных по i-й должности.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5. Затраты на сеть «Интернет» и услуги интернет-провайдеров (</w:t>
      </w:r>
      <w:r w:rsidRPr="00DE24D2">
        <w:rPr>
          <w:noProof/>
          <w:position w:val="-12"/>
          <w:sz w:val="24"/>
          <w:szCs w:val="24"/>
        </w:rPr>
        <w:pict>
          <v:shape id="Рисунок 912" o:spid="_x0000_i1052" type="#_x0000_t75" style="width:10.5pt;height:17.25pt;visibility:visible">
            <v:imagedata r:id="rId4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911" o:spid="_x0000_i1053" type="#_x0000_t75" style="width:118.5pt;height:30pt;visibility:visible">
            <v:imagedata r:id="rId4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10" o:spid="_x0000_i1054" type="#_x0000_t75" style="width:19.5pt;height:17.25pt;visibility:visible">
            <v:imagedata r:id="rId42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каналов передачи данных сети «Интернет» с i-й пропускной способностью;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9" o:spid="_x0000_i1055" type="#_x0000_t75" style="width:17.25pt;height:17.25pt;visibility:visible">
            <v:imagedata r:id="rId43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месячная цена аренды канала передачи данных сети «Интернет»                        с i-й пропускной способностью;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8" o:spid="_x0000_i1056" type="#_x0000_t75" style="width:19.5pt;height:17.25pt;visibility:visible">
            <v:imagedata r:id="rId44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аренды канала передачи данных сети «Интернет» с i-й пропускной способностью.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6. Затраты на электросвязь, относящуюся к связи специального назначения, используемой на региональном уровне (</w:t>
      </w: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7" o:spid="_x0000_i1057" type="#_x0000_t75" style="width:21.75pt;height:17.25pt;visibility:visible">
            <v:imagedata r:id="rId45" o:title=""/>
          </v:shape>
        </w:pict>
      </w:r>
      <w:r w:rsidRPr="000464F0">
        <w:rPr>
          <w:rFonts w:ascii="Times New Roman" w:hAnsi="Times New Roman"/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906" o:spid="_x0000_i1058" type="#_x0000_t75" style="width:125.25pt;height:17.25pt;visibility:visible">
            <v:imagedata r:id="rId4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5" o:spid="_x0000_i1059" type="#_x0000_t75" style="width:21.75pt;height:17.25pt;visibility:visible">
            <v:imagedata r:id="rId47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4" o:spid="_x0000_i1060" type="#_x0000_t75" style="width:19.5pt;height:17.25pt;visibility:visible">
            <v:imagedata r:id="rId48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цена услуги электросвязи, относящейся к связи специального назначения, используемой на региональном уровне,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3" o:spid="_x0000_i1061" type="#_x0000_t75" style="width:24pt;height:17.25pt;visibility:visible">
            <v:imagedata r:id="rId49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месяцев предоставления услуги.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7. Затраты на электросвязь, относящуюся к связи специального назначения, используемой на региональном уровне (</w:t>
      </w: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2" o:spid="_x0000_i1062" type="#_x0000_t75" style="width:17.25pt;height:17.25pt;visibility:visible">
            <v:imagedata r:id="rId50" o:title=""/>
          </v:shape>
        </w:pict>
      </w:r>
      <w:r w:rsidRPr="000464F0">
        <w:rPr>
          <w:rFonts w:ascii="Times New Roman" w:hAnsi="Times New Roman"/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901" o:spid="_x0000_i1063" type="#_x0000_t75" style="width:78pt;height:17.25pt;visibility:visible">
            <v:imagedata r:id="rId5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00" o:spid="_x0000_i1064" type="#_x0000_t75" style="width:19.5pt;height:17.25pt;visibility:visible">
            <v:imagedata r:id="rId52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99" o:spid="_x0000_i1065" type="#_x0000_t75" style="width:12.75pt;height:17.25pt;visibility:visible">
            <v:imagedata r:id="rId53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цена в расчете на 1 телефонный номер электросвязи, относящейся к связи специального назначения, используемой на региональном уровне, определяемая по фактическим данным отчетного финансового года.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8. Затраты на оплату услуг по предоставлению цифровых потоков для коммутируемых телефонных соединений (</w:t>
      </w:r>
      <w:r w:rsidRPr="00DE24D2">
        <w:rPr>
          <w:noProof/>
          <w:position w:val="-12"/>
          <w:sz w:val="24"/>
          <w:szCs w:val="24"/>
        </w:rPr>
        <w:pict>
          <v:shape id="Рисунок 898" o:spid="_x0000_i1066" type="#_x0000_t75" style="width:17.25pt;height:17.25pt;visibility:visible">
            <v:imagedata r:id="rId5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97" o:spid="_x0000_i1067" type="#_x0000_t75" style="width:134.25pt;height:30pt;visibility:visible">
            <v:imagedata r:id="rId5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96" o:spid="_x0000_i1068" type="#_x0000_t75" style="width:24pt;height:17.25pt;visibility:visible">
            <v:imagedata r:id="rId56" o:title=""/>
          </v:shape>
        </w:pict>
      </w:r>
      <w:r w:rsidRPr="000464F0">
        <w:rPr>
          <w:sz w:val="24"/>
          <w:szCs w:val="24"/>
        </w:rPr>
        <w:t xml:space="preserve"> – количество организованных цифровых потоков с i-й абонентской платой;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95" o:spid="_x0000_i1069" type="#_x0000_t75" style="width:19.5pt;height:17.25pt;visibility:visible">
            <v:imagedata r:id="rId57" o:title=""/>
          </v:shape>
        </w:pict>
      </w:r>
      <w:r w:rsidRPr="000464F0">
        <w:rPr>
          <w:sz w:val="24"/>
          <w:szCs w:val="24"/>
        </w:rPr>
        <w:t xml:space="preserve"> – ежемесячная i-я абонентская плата за цифровой поток;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94" o:spid="_x0000_i1070" type="#_x0000_t75" style="width:24pt;height:17.25pt;visibility:visible">
            <v:imagedata r:id="rId58" o:title=""/>
          </v:shape>
        </w:pict>
      </w:r>
      <w:r w:rsidRPr="000464F0">
        <w:rPr>
          <w:sz w:val="24"/>
          <w:szCs w:val="24"/>
        </w:rPr>
        <w:t xml:space="preserve"> – количество месяцев предоставления услуги с i-й абонентской платой.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9. Затраты на оплату иных услуг связи в сфере информационно-коммуникационных технологий (</w:t>
      </w:r>
      <w:r w:rsidRPr="00DE24D2">
        <w:rPr>
          <w:noProof/>
          <w:position w:val="-14"/>
          <w:sz w:val="24"/>
          <w:szCs w:val="24"/>
        </w:rPr>
        <w:pict>
          <v:shape id="Рисунок 893" o:spid="_x0000_i1071" type="#_x0000_t75" style="width:17.25pt;height:17.25pt;visibility:visible">
            <v:imagedata r:id="rId5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92" o:spid="_x0000_i1072" type="#_x0000_t75" style="width:63pt;height:30pt;visibility:visible">
            <v:imagedata r:id="rId6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где </w:t>
      </w:r>
      <w:r w:rsidRPr="00DE24D2">
        <w:rPr>
          <w:noProof/>
          <w:position w:val="-14"/>
          <w:sz w:val="24"/>
          <w:szCs w:val="24"/>
        </w:rPr>
        <w:pict>
          <v:shape id="Рисунок 891" o:spid="_x0000_i1073" type="#_x0000_t75" style="width:21.75pt;height:17.25pt;visibility:visible">
            <v:imagedata r:id="rId61" o:title=""/>
          </v:shape>
        </w:pict>
      </w:r>
      <w:r w:rsidRPr="000464F0">
        <w:rPr>
          <w:sz w:val="24"/>
          <w:szCs w:val="24"/>
        </w:rPr>
        <w:t xml:space="preserve"> – цена по i-й иной услуге связи, определяемая по фактическим данным отчетного финансового года.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содержание имущества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10. При определении затрат на техническое обслуживание и регламентно-профилактический ремонт, указанный в пунктах 11-</w:t>
      </w:r>
      <w:hyperlink w:anchor="Par174" w:history="1">
        <w:r w:rsidRPr="000464F0">
          <w:rPr>
            <w:sz w:val="24"/>
            <w:szCs w:val="24"/>
          </w:rPr>
          <w:t>16</w:t>
        </w:r>
      </w:hyperlink>
      <w:r w:rsidRPr="000464F0">
        <w:rPr>
          <w:sz w:val="24"/>
          <w:szCs w:val="24"/>
        </w:rPr>
        <w:t xml:space="preserve"> настоящей методики,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2" w:name="Par135"/>
      <w:bookmarkEnd w:id="2"/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11. Затраты на техническое обслуживание и регламентно-профилактический ремонт вычислительной техники (</w:t>
      </w:r>
      <w:r w:rsidRPr="00DE24D2">
        <w:rPr>
          <w:noProof/>
          <w:position w:val="-14"/>
          <w:sz w:val="24"/>
          <w:szCs w:val="24"/>
        </w:rPr>
        <w:pict>
          <v:shape id="Рисунок 890" o:spid="_x0000_i1074" type="#_x0000_t75" style="width:19.5pt;height:17.25pt;visibility:visible">
            <v:imagedata r:id="rId6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89" o:spid="_x0000_i1075" type="#_x0000_t75" style="width:108pt;height:30pt;visibility:visible">
            <v:imagedata r:id="rId6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88" o:spid="_x0000_i1076" type="#_x0000_t75" style="width:24pt;height:17.25pt;visibility:visible">
            <v:imagedata r:id="rId64" o:title=""/>
          </v:shape>
        </w:pict>
      </w:r>
      <w:r w:rsidRPr="000464F0">
        <w:rPr>
          <w:sz w:val="24"/>
          <w:szCs w:val="24"/>
        </w:rPr>
        <w:t xml:space="preserve"> – фактическое количество i-й вычислительной техники, но не более предельного количества i-й вычислительной техники;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87" o:spid="_x0000_i1077" type="#_x0000_t75" style="width:21.75pt;height:17.25pt;visibility:visible">
            <v:imagedata r:id="rId65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в расчете на 1 i-ю вычислительную технику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Предельное количество i-й вычислительной техники (</w:t>
      </w:r>
      <w:r w:rsidRPr="00DE24D2">
        <w:rPr>
          <w:noProof/>
          <w:position w:val="-14"/>
          <w:sz w:val="24"/>
          <w:szCs w:val="24"/>
        </w:rPr>
        <w:pict>
          <v:shape id="Рисунок 886" o:spid="_x0000_i1078" type="#_x0000_t75" style="width:45pt;height:17.25pt;visibility:visible">
            <v:imagedata r:id="rId66" o:title=""/>
          </v:shape>
        </w:pict>
      </w:r>
      <w:r w:rsidRPr="000464F0">
        <w:rPr>
          <w:sz w:val="24"/>
          <w:szCs w:val="24"/>
        </w:rPr>
        <w:t>) определяется с округлением до целого по формулам: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b/>
          <w:noProof/>
          <w:position w:val="-14"/>
          <w:sz w:val="24"/>
          <w:szCs w:val="24"/>
        </w:rPr>
        <w:pict>
          <v:shape id="Рисунок 885" o:spid="_x0000_i1079" type="#_x0000_t75" style="width:97.5pt;height:17.25pt;visibility:visible">
            <v:imagedata r:id="rId67" o:title=""/>
          </v:shape>
        </w:pict>
      </w:r>
      <w:r w:rsidRPr="000464F0">
        <w:rPr>
          <w:b/>
          <w:bCs/>
          <w:sz w:val="24"/>
          <w:szCs w:val="24"/>
        </w:rPr>
        <w:t xml:space="preserve"> - </w:t>
      </w:r>
      <w:r w:rsidRPr="000464F0">
        <w:rPr>
          <w:sz w:val="24"/>
          <w:szCs w:val="24"/>
        </w:rPr>
        <w:t>для закрытого контура обработки информации,</w:t>
      </w:r>
    </w:p>
    <w:p w:rsidR="008F17FB" w:rsidRPr="000464F0" w:rsidRDefault="008F17FB" w:rsidP="008F17F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b/>
          <w:noProof/>
          <w:position w:val="-14"/>
          <w:sz w:val="24"/>
          <w:szCs w:val="24"/>
        </w:rPr>
        <w:pict>
          <v:shape id="Рисунок 884" o:spid="_x0000_i1080" type="#_x0000_t75" style="width:81.75pt;height:17.25pt;visibility:visible">
            <v:imagedata r:id="rId68" o:title=""/>
          </v:shape>
        </w:pict>
      </w:r>
      <w:r w:rsidRPr="000464F0">
        <w:rPr>
          <w:b/>
          <w:bCs/>
          <w:sz w:val="24"/>
          <w:szCs w:val="24"/>
        </w:rPr>
        <w:t xml:space="preserve"> - </w:t>
      </w:r>
      <w:r w:rsidRPr="000464F0">
        <w:rPr>
          <w:sz w:val="24"/>
          <w:szCs w:val="24"/>
        </w:rPr>
        <w:t>для открытого контура обработки информации,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где </w:t>
      </w:r>
      <w:r w:rsidRPr="00DE24D2">
        <w:rPr>
          <w:noProof/>
          <w:position w:val="-12"/>
          <w:sz w:val="24"/>
          <w:szCs w:val="24"/>
        </w:rPr>
        <w:pict>
          <v:shape id="Рисунок 883" o:spid="_x0000_i1081" type="#_x0000_t75" style="width:19.5pt;height:17.25pt;visibility:visible">
            <v:imagedata r:id="rId69" o:title=""/>
          </v:shape>
        </w:pict>
      </w:r>
      <w:r w:rsidRPr="000464F0">
        <w:rPr>
          <w:sz w:val="24"/>
          <w:szCs w:val="24"/>
        </w:rPr>
        <w:t xml:space="preserve"> – расчетная численность основных работников, определяемая в соответствии с </w:t>
      </w:r>
      <w:hyperlink r:id="rId70" w:history="1">
        <w:r w:rsidRPr="000464F0">
          <w:rPr>
            <w:sz w:val="24"/>
            <w:szCs w:val="24"/>
          </w:rPr>
          <w:t>пунктами 17</w:t>
        </w:r>
      </w:hyperlink>
      <w:r w:rsidRPr="000464F0">
        <w:rPr>
          <w:sz w:val="24"/>
          <w:szCs w:val="24"/>
        </w:rPr>
        <w:t>-</w:t>
      </w:r>
      <w:hyperlink r:id="rId71" w:history="1">
        <w:r w:rsidRPr="000464F0">
          <w:rPr>
            <w:sz w:val="24"/>
            <w:szCs w:val="24"/>
          </w:rPr>
          <w:t>22</w:t>
        </w:r>
      </w:hyperlink>
      <w:r w:rsidRPr="000464F0">
        <w:rPr>
          <w:sz w:val="24"/>
          <w:szCs w:val="24"/>
        </w:rPr>
        <w:t xml:space="preserve">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 октября 2014 года № 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 (с изменениями, внесенными постановлением Правительства Российской Федерации от 11 марта 2016 года № 183) (далее – Общие правила определения нормативных затрат).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12. Затраты на техническое обслуживание и регламентно-профилактический ремонт оборудования по обеспечению безопасности информации (</w:t>
      </w: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82" o:spid="_x0000_i1082" type="#_x0000_t75" style="width:19.5pt;height:17.25pt;visibility:visible">
            <v:imagedata r:id="rId72" o:title=""/>
          </v:shape>
        </w:pict>
      </w:r>
      <w:r w:rsidRPr="000464F0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81" o:spid="_x0000_i1083" type="#_x0000_t75" style="width:108pt;height:30pt;visibility:visible">
            <v:imagedata r:id="rId7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80" o:spid="_x0000_i1084" type="#_x0000_t75" style="width:26.25pt;height:17.25pt;visibility:visible">
            <v:imagedata r:id="rId74" o:title=""/>
          </v:shape>
        </w:pict>
      </w:r>
      <w:r w:rsidRPr="000464F0">
        <w:rPr>
          <w:sz w:val="24"/>
          <w:szCs w:val="24"/>
        </w:rPr>
        <w:t xml:space="preserve"> – количество единиц i-го оборудования по обеспечению безопасности информации;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79" o:spid="_x0000_i1085" type="#_x0000_t75" style="width:24pt;height:17.25pt;visibility:visible">
            <v:imagedata r:id="rId75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регламентно-профилактического ремонта 1 единицы i-го оборудования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13. Затраты на техническое обслуживание и регламентно-профилактический ремонт системы телефонной связи (автоматизированных телефонных станций) (</w:t>
      </w:r>
      <w:r w:rsidRPr="00DE24D2">
        <w:rPr>
          <w:noProof/>
          <w:position w:val="-12"/>
          <w:sz w:val="24"/>
          <w:szCs w:val="24"/>
        </w:rPr>
        <w:pict>
          <v:shape id="Рисунок 878" o:spid="_x0000_i1086" type="#_x0000_t75" style="width:19.5pt;height:17.25pt;visibility:visible">
            <v:imagedata r:id="rId76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77" o:spid="_x0000_i1087" type="#_x0000_t75" style="width:101.25pt;height:30pt;visibility:visible">
            <v:imagedata r:id="rId77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76" o:spid="_x0000_i1088" type="#_x0000_t75" style="width:24pt;height:17.25pt;visibility:visible">
            <v:imagedata r:id="rId78" o:title=""/>
          </v:shape>
        </w:pict>
      </w:r>
      <w:r w:rsidRPr="000464F0">
        <w:rPr>
          <w:sz w:val="24"/>
          <w:szCs w:val="24"/>
        </w:rPr>
        <w:t>– количество автоматизированных телефонных станций i-го вида;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75" o:spid="_x0000_i1089" type="#_x0000_t75" style="width:21.75pt;height:17.25pt;visibility:visible">
            <v:imagedata r:id="rId79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регламентно-профилактического ремонта 1 автоматизированной телефонной станции i-го вида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14. Затраты на техническое обслуживание и регламентно-профилактический ремонт локальных вычислительных сетей (</w:t>
      </w:r>
      <w:r w:rsidRPr="00DE24D2">
        <w:rPr>
          <w:noProof/>
          <w:position w:val="-12"/>
          <w:sz w:val="24"/>
          <w:szCs w:val="24"/>
        </w:rPr>
        <w:pict>
          <v:shape id="Рисунок 874" o:spid="_x0000_i1090" type="#_x0000_t75" style="width:19.5pt;height:17.25pt;visibility:visible">
            <v:imagedata r:id="rId8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73" o:spid="_x0000_i1091" type="#_x0000_t75" style="width:108pt;height:30pt;visibility:visible">
            <v:imagedata r:id="rId8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72" o:spid="_x0000_i1092" type="#_x0000_t75" style="width:24pt;height:17.25pt;visibility:visible">
            <v:imagedata r:id="rId82" o:title=""/>
          </v:shape>
        </w:pict>
      </w:r>
      <w:r w:rsidRPr="000464F0">
        <w:rPr>
          <w:sz w:val="24"/>
          <w:szCs w:val="24"/>
        </w:rPr>
        <w:t xml:space="preserve"> – количество устройств локальных вычислительных сетей i-го вида;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71" o:spid="_x0000_i1093" type="#_x0000_t75" style="width:21.75pt;height:17.25pt;visibility:visible">
            <v:imagedata r:id="rId83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1 устройства локальных вычислительных сетей      i-го вида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15. Затраты на техническое обслуживание и регламентно-профилактический ремонт систем бесперебойного питания (</w:t>
      </w:r>
      <w:r w:rsidRPr="00DE24D2">
        <w:rPr>
          <w:noProof/>
          <w:position w:val="-12"/>
          <w:sz w:val="24"/>
          <w:szCs w:val="24"/>
        </w:rPr>
        <w:pict>
          <v:shape id="Рисунок 870" o:spid="_x0000_i1094" type="#_x0000_t75" style="width:19.5pt;height:17.25pt;visibility:visible">
            <v:imagedata r:id="rId8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69" o:spid="_x0000_i1095" type="#_x0000_t75" style="width:108pt;height:30pt;visibility:visible">
            <v:imagedata r:id="rId8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68" o:spid="_x0000_i1096" type="#_x0000_t75" style="width:26.25pt;height:17.25pt;visibility:visible">
            <v:imagedata r:id="rId86" o:title=""/>
          </v:shape>
        </w:pict>
      </w:r>
      <w:r w:rsidRPr="000464F0">
        <w:rPr>
          <w:sz w:val="24"/>
          <w:szCs w:val="24"/>
        </w:rPr>
        <w:t xml:space="preserve"> – количество модулей бесперебойного питания i-го вида;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67" o:spid="_x0000_i1097" type="#_x0000_t75" style="width:24pt;height:17.25pt;visibility:visible">
            <v:imagedata r:id="rId87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регламентно-профилактического ремонта 1 модуля бесперебойного питания i-го вида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3" w:name="Par174"/>
      <w:bookmarkEnd w:id="3"/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16. 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 (</w:t>
      </w:r>
      <w:r w:rsidRPr="00DE24D2">
        <w:rPr>
          <w:noProof/>
          <w:position w:val="-14"/>
          <w:sz w:val="24"/>
          <w:szCs w:val="24"/>
        </w:rPr>
        <w:pict>
          <v:shape id="Рисунок 866" o:spid="_x0000_i1098" type="#_x0000_t75" style="width:21.75pt;height:17.25pt;visibility:visible">
            <v:imagedata r:id="rId8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65" o:spid="_x0000_i1099" type="#_x0000_t75" style="width:110.25pt;height:30pt;visibility:visible">
            <v:imagedata r:id="rId8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64" o:spid="_x0000_i1100" type="#_x0000_t75" style="width:26.25pt;height:17.25pt;visibility:visible">
            <v:imagedata r:id="rId90" o:title=""/>
          </v:shape>
        </w:pict>
      </w:r>
      <w:r w:rsidRPr="000464F0">
        <w:rPr>
          <w:sz w:val="24"/>
          <w:szCs w:val="24"/>
        </w:rPr>
        <w:t xml:space="preserve"> – количество i-х принтеров, многофункциональных устройств и копировальных аппаратов (оргтехники)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63" o:spid="_x0000_i1101" type="#_x0000_t75" style="width:24pt;height:17.25pt;visibility:visible">
            <v:imagedata r:id="rId91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i-х принтеров, многофункциональных устройств, копировальных аппаратов и иной оргтехники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приобретение прочих работ и услуг,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не относящиеся к затратам на услуги связи, аренду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и содержание имущества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17.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Pr="00DE24D2">
        <w:rPr>
          <w:noProof/>
          <w:position w:val="-12"/>
          <w:sz w:val="24"/>
          <w:szCs w:val="24"/>
        </w:rPr>
        <w:pict>
          <v:shape id="Рисунок 862" o:spid="_x0000_i1102" type="#_x0000_t75" style="width:19.5pt;height:17.25pt;visibility:visible">
            <v:imagedata r:id="rId9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61" o:spid="_x0000_i1103" type="#_x0000_t75" style="width:80.25pt;height:17.25pt;visibility:visible">
            <v:imagedata r:id="rId9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где: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60" o:spid="_x0000_i1104" type="#_x0000_t75" style="width:21.75pt;height:17.25pt;visibility:visible">
            <v:imagedata r:id="rId94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затраты на оплату услуг по сопровождению справочно-правовых систем;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DE24D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59" o:spid="_x0000_i1105" type="#_x0000_t75" style="width:19.5pt;height:17.25pt;visibility:visible">
            <v:imagedata r:id="rId95" o:title=""/>
          </v:shape>
        </w:pict>
      </w:r>
      <w:r w:rsidRPr="000464F0">
        <w:rPr>
          <w:rFonts w:ascii="Times New Roman" w:hAnsi="Times New Roman"/>
          <w:sz w:val="24"/>
          <w:szCs w:val="24"/>
        </w:rPr>
        <w:t xml:space="preserve"> – затраты на оплату услуг по сопровождению и приобретению иного программного обеспечения.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0464F0">
        <w:rPr>
          <w:rFonts w:ascii="Times New Roman" w:hAnsi="Times New Roman"/>
          <w:sz w:val="24"/>
          <w:szCs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F17FB" w:rsidRPr="000464F0" w:rsidRDefault="008F17FB" w:rsidP="008F17FB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18. Затраты на оплату услуг по сопровождению справочно-правовых систем (</w:t>
      </w:r>
      <w:r w:rsidRPr="00DE24D2">
        <w:rPr>
          <w:noProof/>
          <w:position w:val="-12"/>
          <w:sz w:val="24"/>
          <w:szCs w:val="24"/>
        </w:rPr>
        <w:pict>
          <v:shape id="Рисунок 858" o:spid="_x0000_i1106" type="#_x0000_t75" style="width:21.75pt;height:17.25pt;visibility:visible">
            <v:imagedata r:id="rId9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57" o:spid="_x0000_i1107" type="#_x0000_t75" style="width:75.75pt;height:30pt;visibility:visible">
            <v:imagedata r:id="rId9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где </w:t>
      </w:r>
      <w:r w:rsidRPr="00DE24D2">
        <w:rPr>
          <w:noProof/>
          <w:position w:val="-12"/>
          <w:sz w:val="24"/>
          <w:szCs w:val="24"/>
        </w:rPr>
        <w:pict>
          <v:shape id="Рисунок 856" o:spid="_x0000_i1108" type="#_x0000_t75" style="width:26.25pt;height:17.25pt;visibility:visible">
            <v:imagedata r:id="rId97" o:title=""/>
          </v:shape>
        </w:pict>
      </w:r>
      <w:r w:rsidRPr="000464F0">
        <w:rPr>
          <w:sz w:val="24"/>
          <w:szCs w:val="24"/>
        </w:rPr>
        <w:t xml:space="preserve"> –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19. Затраты на оплату услуг по сопровождению и приобретению иного программного обеспечения (</w:t>
      </w:r>
      <w:r w:rsidRPr="00DE24D2">
        <w:rPr>
          <w:noProof/>
          <w:position w:val="-12"/>
          <w:sz w:val="24"/>
          <w:szCs w:val="24"/>
        </w:rPr>
        <w:pict>
          <v:shape id="Рисунок 855" o:spid="_x0000_i1109" type="#_x0000_t75" style="width:19.5pt;height:17.25pt;visibility:visible">
            <v:imagedata r:id="rId9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30"/>
          <w:sz w:val="24"/>
          <w:szCs w:val="24"/>
        </w:rPr>
        <w:pict>
          <v:shape id="Рисунок 854" o:spid="_x0000_i1110" type="#_x0000_t75" style="width:125.25pt;height:34.5pt;visibility:visible">
            <v:imagedata r:id="rId9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53" o:spid="_x0000_i1111" type="#_x0000_t75" style="width:26.25pt;height:17.25pt;visibility:visible">
            <v:imagedata r:id="rId100" o:title=""/>
          </v:shape>
        </w:pict>
      </w:r>
      <w:r w:rsidRPr="000464F0">
        <w:rPr>
          <w:sz w:val="24"/>
          <w:szCs w:val="24"/>
        </w:rPr>
        <w:t xml:space="preserve"> –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52" o:spid="_x0000_i1112" type="#_x0000_t75" style="width:24pt;height:17.25pt;visibility:visible">
            <v:imagedata r:id="rId101" o:title=""/>
          </v:shape>
        </w:pict>
      </w:r>
      <w:r w:rsidRPr="000464F0">
        <w:rPr>
          <w:sz w:val="24"/>
          <w:szCs w:val="24"/>
        </w:rPr>
        <w:t xml:space="preserve"> –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20. Затраты на оплату услуг, связанных с обеспечением безопасности информации (</w:t>
      </w:r>
      <w:r w:rsidRPr="00DE24D2">
        <w:rPr>
          <w:noProof/>
          <w:position w:val="-12"/>
          <w:sz w:val="24"/>
          <w:szCs w:val="24"/>
        </w:rPr>
        <w:pict>
          <v:shape id="Рисунок 851" o:spid="_x0000_i1113" type="#_x0000_t75" style="width:19.5pt;height:17.25pt;visibility:visible">
            <v:imagedata r:id="rId102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50" o:spid="_x0000_i1114" type="#_x0000_t75" style="width:75.75pt;height:17.25pt;visibility:visible">
            <v:imagedata r:id="rId10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49" o:spid="_x0000_i1115" type="#_x0000_t75" style="width:21.75pt;height:26.25pt;visibility:visible">
            <v:imagedata r:id="rId104" o:title=""/>
          </v:shape>
        </w:pict>
      </w:r>
      <w:r w:rsidRPr="000464F0">
        <w:rPr>
          <w:sz w:val="24"/>
          <w:szCs w:val="24"/>
        </w:rPr>
        <w:t xml:space="preserve"> – затраты на проведение аттестационных, проверочных и контрольных мероприятий;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48" o:spid="_x0000_i1116" type="#_x0000_t75" style="width:26.25pt;height:26.25pt;visibility:visible">
            <v:imagedata r:id="rId105" o:title=""/>
          </v:shape>
        </w:pict>
      </w:r>
      <w:r w:rsidRPr="000464F0">
        <w:rPr>
          <w:sz w:val="24"/>
          <w:szCs w:val="24"/>
        </w:rPr>
        <w:t> – 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21. Затраты на проведение аттестационных, проверочных и контрольных мероприятий (</w:t>
      </w:r>
      <w:r w:rsidRPr="00DE24D2">
        <w:rPr>
          <w:noProof/>
          <w:position w:val="-12"/>
          <w:sz w:val="24"/>
          <w:szCs w:val="24"/>
        </w:rPr>
        <w:pict>
          <v:shape id="Рисунок 847" o:spid="_x0000_i1117" type="#_x0000_t75" style="width:12.75pt;height:17.25pt;visibility:visible">
            <v:imagedata r:id="rId10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30"/>
          <w:sz w:val="24"/>
          <w:szCs w:val="24"/>
        </w:rPr>
        <w:pict>
          <v:shape id="Рисунок 846" o:spid="_x0000_i1118" type="#_x0000_t75" style="width:174.75pt;height:34.5pt;visibility:visible">
            <v:imagedata r:id="rId10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45" o:spid="_x0000_i1119" type="#_x0000_t75" style="width:21.75pt;height:17.25pt;visibility:visible">
            <v:imagedata r:id="rId107" o:title=""/>
          </v:shape>
        </w:pict>
      </w:r>
      <w:r w:rsidRPr="000464F0">
        <w:rPr>
          <w:sz w:val="24"/>
          <w:szCs w:val="24"/>
        </w:rPr>
        <w:t xml:space="preserve"> – количество аттестуемых i-х объектов (помещений);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44" o:spid="_x0000_i1120" type="#_x0000_t75" style="width:19.5pt;height:17.25pt;visibility:visible">
            <v:imagedata r:id="rId108" o:title=""/>
          </v:shape>
        </w:pict>
      </w:r>
      <w:r w:rsidRPr="000464F0">
        <w:rPr>
          <w:sz w:val="24"/>
          <w:szCs w:val="24"/>
        </w:rPr>
        <w:t xml:space="preserve"> – цена проведения аттестации 1 i-го объекта (помещения);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43" o:spid="_x0000_i1121" type="#_x0000_t75" style="width:24pt;height:17.25pt;visibility:visible">
            <v:imagedata r:id="rId109" o:title=""/>
          </v:shape>
        </w:pict>
      </w:r>
      <w:r w:rsidRPr="000464F0">
        <w:rPr>
          <w:sz w:val="24"/>
          <w:szCs w:val="24"/>
        </w:rPr>
        <w:t xml:space="preserve"> – количество единиц j-го оборудования (устройств), требующих проверки;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42" o:spid="_x0000_i1122" type="#_x0000_t75" style="width:19.5pt;height:17.25pt;visibility:visible">
            <v:imagedata r:id="rId110" o:title=""/>
          </v:shape>
        </w:pict>
      </w:r>
      <w:r w:rsidRPr="000464F0">
        <w:rPr>
          <w:sz w:val="24"/>
          <w:szCs w:val="24"/>
        </w:rPr>
        <w:t xml:space="preserve"> – цена проведения проверки 1 единицы j-го оборудования (устройства).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22. Затраты на приобретение простых (неисключительных) лицензий на использование программного обеспечения по защите информации (</w:t>
      </w:r>
      <w:r w:rsidRPr="00DE24D2">
        <w:rPr>
          <w:noProof/>
          <w:position w:val="-12"/>
          <w:sz w:val="24"/>
          <w:szCs w:val="24"/>
        </w:rPr>
        <w:pict>
          <v:shape id="Рисунок 841" o:spid="_x0000_i1123" type="#_x0000_t75" style="width:17.25pt;height:17.25pt;visibility:visible">
            <v:imagedata r:id="rId11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40" o:spid="_x0000_i1124" type="#_x0000_t75" style="width:97.5pt;height:30pt;visibility:visible">
            <v:imagedata r:id="rId11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39" o:spid="_x0000_i1125" type="#_x0000_t75" style="width:24pt;height:17.25pt;visibility:visible">
            <v:imagedata r:id="rId113" o:title=""/>
          </v:shape>
        </w:pict>
      </w:r>
      <w:r w:rsidRPr="000464F0">
        <w:rPr>
          <w:sz w:val="24"/>
          <w:szCs w:val="24"/>
        </w:rPr>
        <w:t xml:space="preserve"> –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38" o:spid="_x0000_i1126" type="#_x0000_t75" style="width:19.5pt;height:17.25pt;visibility:visible">
            <v:imagedata r:id="rId114" o:title=""/>
          </v:shape>
        </w:pict>
      </w:r>
      <w:r w:rsidRPr="000464F0">
        <w:rPr>
          <w:sz w:val="24"/>
          <w:szCs w:val="24"/>
        </w:rPr>
        <w:t xml:space="preserve"> – цена единицы простой (неисключительной) лицензии на использование i-го программного обеспечения по защите информации.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23 Затраты на оплату работ по монтажу (установке), дооборудованию и наладке оборудования (</w:t>
      </w:r>
      <w:r w:rsidRPr="00DE24D2">
        <w:rPr>
          <w:noProof/>
          <w:position w:val="-12"/>
          <w:sz w:val="24"/>
          <w:szCs w:val="24"/>
        </w:rPr>
        <w:pict>
          <v:shape id="Рисунок 837" o:spid="_x0000_i1127" type="#_x0000_t75" style="width:10.5pt;height:17.25pt;visibility:visible">
            <v:imagedata r:id="rId11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36" o:spid="_x0000_i1128" type="#_x0000_t75" style="width:88.5pt;height:30pt;visibility:visible">
            <v:imagedata r:id="rId11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35" o:spid="_x0000_i1129" type="#_x0000_t75" style="width:19.5pt;height:17.25pt;visibility:visible">
            <v:imagedata r:id="rId117" o:title=""/>
          </v:shape>
        </w:pict>
      </w:r>
      <w:r w:rsidRPr="000464F0">
        <w:rPr>
          <w:sz w:val="24"/>
          <w:szCs w:val="24"/>
        </w:rPr>
        <w:t> – количество i-го оборудования, подлежащего монтажу (установке), дооборудованию и наладке;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34" o:spid="_x0000_i1130" type="#_x0000_t75" style="width:17.25pt;height:17.25pt;visibility:visible">
            <v:imagedata r:id="rId118" o:title=""/>
          </v:shape>
        </w:pict>
      </w:r>
      <w:r w:rsidRPr="000464F0">
        <w:rPr>
          <w:sz w:val="24"/>
          <w:szCs w:val="24"/>
        </w:rPr>
        <w:t xml:space="preserve"> – цена монтажа (установки), дооборудования и наладки 1 единицы                   i-го оборудования.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приобретение основных средств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24. Затраты на приобретение рабочих станций (</w:t>
      </w:r>
      <w:r w:rsidRPr="00DE24D2">
        <w:rPr>
          <w:noProof/>
          <w:position w:val="-14"/>
          <w:sz w:val="24"/>
          <w:szCs w:val="24"/>
        </w:rPr>
        <w:pict>
          <v:shape id="Рисунок 833" o:spid="_x0000_i1131" type="#_x0000_t75" style="width:19.5pt;height:17.25pt;visibility:visible">
            <v:imagedata r:id="rId11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32" o:spid="_x0000_i1132" type="#_x0000_t75" style="width:114.75pt;height:30pt;visibility:visible">
            <v:imagedata r:id="rId12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31" o:spid="_x0000_i1133" type="#_x0000_t75" style="width:45pt;height:17.25pt;visibility:visible">
            <v:imagedata r:id="rId121" o:title=""/>
          </v:shape>
        </w:pict>
      </w:r>
      <w:r w:rsidRPr="000464F0">
        <w:rPr>
          <w:sz w:val="24"/>
          <w:szCs w:val="24"/>
        </w:rPr>
        <w:t xml:space="preserve"> – количество рабочих станций по i-й должности, не превышающее предельное количество рабочих станций по i-й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30" o:spid="_x0000_i1134" type="#_x0000_t75" style="width:21.75pt;height:17.25pt;visibility:visible">
            <v:imagedata r:id="rId122" o:title=""/>
          </v:shape>
        </w:pict>
      </w:r>
      <w:r w:rsidRPr="000464F0">
        <w:rPr>
          <w:sz w:val="24"/>
          <w:szCs w:val="24"/>
        </w:rPr>
        <w:t xml:space="preserve"> – цена приобретения 1 рабочей станции по i-й должности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Предельное количество рабочих станций по i-й должности (</w:t>
      </w:r>
      <w:r w:rsidRPr="00DE24D2">
        <w:rPr>
          <w:noProof/>
          <w:position w:val="-14"/>
          <w:sz w:val="24"/>
          <w:szCs w:val="24"/>
        </w:rPr>
        <w:pict>
          <v:shape id="Рисунок 829" o:spid="_x0000_i1135" type="#_x0000_t75" style="width:45pt;height:17.25pt;visibility:visible">
            <v:imagedata r:id="rId123" o:title=""/>
          </v:shape>
        </w:pict>
      </w:r>
      <w:r w:rsidRPr="000464F0">
        <w:rPr>
          <w:sz w:val="24"/>
          <w:szCs w:val="24"/>
        </w:rPr>
        <w:t>) определяется по формулам: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28" o:spid="_x0000_i1136" type="#_x0000_t75" style="width:99pt;height:19.5pt;visibility:visible">
            <v:imagedata r:id="rId124" o:title=""/>
          </v:shape>
        </w:pict>
      </w:r>
      <w:r w:rsidRPr="000464F0">
        <w:rPr>
          <w:sz w:val="24"/>
          <w:szCs w:val="24"/>
        </w:rPr>
        <w:t xml:space="preserve"> – для закрытого контура обработки информации,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27" o:spid="_x0000_i1137" type="#_x0000_t75" style="width:90.75pt;height:17.25pt;visibility:visible">
            <v:imagedata r:id="rId125" o:title=""/>
          </v:shape>
        </w:pict>
      </w:r>
      <w:r w:rsidRPr="000464F0">
        <w:rPr>
          <w:sz w:val="24"/>
          <w:szCs w:val="24"/>
        </w:rPr>
        <w:t xml:space="preserve"> – для открытого контура обработки информации,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0464F0">
        <w:rPr>
          <w:sz w:val="24"/>
          <w:szCs w:val="24"/>
        </w:rPr>
        <w:t xml:space="preserve">где </w:t>
      </w:r>
      <w:r w:rsidRPr="00DE24D2">
        <w:rPr>
          <w:noProof/>
          <w:position w:val="-12"/>
          <w:sz w:val="24"/>
          <w:szCs w:val="24"/>
        </w:rPr>
        <w:pict>
          <v:shape id="Рисунок 826" o:spid="_x0000_i1138" type="#_x0000_t75" style="width:19.5pt;height:17.25pt;visibility:visible">
            <v:imagedata r:id="rId126" o:title=""/>
          </v:shape>
        </w:pict>
      </w:r>
      <w:r w:rsidRPr="000464F0">
        <w:rPr>
          <w:sz w:val="24"/>
          <w:szCs w:val="24"/>
        </w:rPr>
        <w:t xml:space="preserve"> – расчетная численность основных работников, определяемая в соответствии с пунктами 17-</w:t>
      </w:r>
      <w:hyperlink r:id="rId127" w:history="1">
        <w:r w:rsidRPr="000464F0">
          <w:rPr>
            <w:sz w:val="24"/>
            <w:szCs w:val="24"/>
          </w:rPr>
          <w:t>22</w:t>
        </w:r>
      </w:hyperlink>
      <w:r w:rsidRPr="000464F0">
        <w:rPr>
          <w:sz w:val="24"/>
          <w:szCs w:val="24"/>
        </w:rPr>
        <w:t xml:space="preserve"> Общих правил определения нормативных затрат.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25. Затраты на приобретение принтеров, многофункциональных устройств и копировальных аппаратов (оргтехники) (</w:t>
      </w:r>
      <w:r w:rsidRPr="00DE24D2">
        <w:rPr>
          <w:noProof/>
          <w:position w:val="-12"/>
          <w:sz w:val="24"/>
          <w:szCs w:val="24"/>
        </w:rPr>
        <w:pict>
          <v:shape id="Рисунок 825" o:spid="_x0000_i1139" type="#_x0000_t75" style="width:17.25pt;height:17.25pt;visibility:visible">
            <v:imagedata r:id="rId12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24" o:spid="_x0000_i1140" type="#_x0000_t75" style="width:88.5pt;height:30pt;visibility:visible">
            <v:imagedata r:id="rId12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Q</w:t>
      </w:r>
      <w:r w:rsidRPr="000464F0">
        <w:rPr>
          <w:sz w:val="24"/>
          <w:szCs w:val="24"/>
          <w:vertAlign w:val="subscript"/>
        </w:rPr>
        <w:t>i пм</w:t>
      </w:r>
      <w:r w:rsidRPr="000464F0">
        <w:rPr>
          <w:sz w:val="24"/>
          <w:szCs w:val="24"/>
        </w:rPr>
        <w:t xml:space="preserve"> – количество принтеров, многофункциональных устройств, копировальных аппаратов и иной оргтехники по i-й должности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23" o:spid="_x0000_i1141" type="#_x0000_t75" style="width:19.5pt;height:17.25pt;visibility:visible">
            <v:imagedata r:id="rId130" o:title=""/>
          </v:shape>
        </w:pict>
      </w:r>
      <w:r w:rsidRPr="000464F0">
        <w:rPr>
          <w:sz w:val="24"/>
          <w:szCs w:val="24"/>
        </w:rPr>
        <w:t xml:space="preserve"> – цена 1 i-го типа принтера, многофункционального устройства, копировального аппарата и иной оргтехники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26. Затраты на приобретение сотовых телефонов (</w:t>
      </w:r>
      <w:r w:rsidRPr="00DE24D2">
        <w:rPr>
          <w:noProof/>
          <w:position w:val="-14"/>
          <w:sz w:val="24"/>
          <w:szCs w:val="24"/>
        </w:rPr>
        <w:pict>
          <v:shape id="Рисунок 822" o:spid="_x0000_i1142" type="#_x0000_t75" style="width:26.25pt;height:17.25pt;visibility:visible">
            <v:imagedata r:id="rId13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21" o:spid="_x0000_i1143" type="#_x0000_t75" style="width:127.5pt;height:30pt;visibility:visible">
            <v:imagedata r:id="rId13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20" o:spid="_x0000_i1144" type="#_x0000_t75" style="width:30pt;height:17.25pt;visibility:visible">
            <v:imagedata r:id="rId133" o:title=""/>
          </v:shape>
        </w:pict>
      </w:r>
      <w:r w:rsidRPr="000464F0">
        <w:rPr>
          <w:sz w:val="24"/>
          <w:szCs w:val="24"/>
        </w:rPr>
        <w:t xml:space="preserve"> – количество средств подвижной связи по i-й должности в соответствии с нормативами муниципальных органов, определенными с учетом нормативов затрат на обеспечение средствами связи;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19" o:spid="_x0000_i1145" type="#_x0000_t75" style="width:26.25pt;height:17.25pt;visibility:visible">
            <v:imagedata r:id="rId134" o:title=""/>
          </v:shape>
        </w:pict>
      </w:r>
      <w:r w:rsidRPr="000464F0">
        <w:rPr>
          <w:sz w:val="24"/>
          <w:szCs w:val="24"/>
        </w:rPr>
        <w:t xml:space="preserve"> – стоимость 1 средства подвижной связи для i-й должности в соответствии с нормативами муниципальных органов, определенными с учетом нормативов затрат на обеспечение средствами связи.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27. Затраты на приобретение планшетных компьютеров, ноутбуков   </w:t>
      </w:r>
    </w:p>
    <w:p w:rsidR="008F17FB" w:rsidRPr="000464F0" w:rsidRDefault="008F17FB" w:rsidP="008F17F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(</w:t>
      </w:r>
      <w:r w:rsidRPr="00DE24D2">
        <w:rPr>
          <w:noProof/>
          <w:position w:val="-14"/>
          <w:sz w:val="24"/>
          <w:szCs w:val="24"/>
        </w:rPr>
        <w:pict>
          <v:shape id="Рисунок 818" o:spid="_x0000_i1146" type="#_x0000_t75" style="width:24pt;height:17.25pt;visibility:visible">
            <v:imagedata r:id="rId13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17" o:spid="_x0000_i1147" type="#_x0000_t75" style="width:117pt;height:30pt;visibility:visible">
            <v:imagedata r:id="rId13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16" o:spid="_x0000_i1148" type="#_x0000_t75" style="width:27.75pt;height:17.25pt;visibility:visible">
            <v:imagedata r:id="rId137" o:title=""/>
          </v:shape>
        </w:pict>
      </w:r>
      <w:r w:rsidRPr="000464F0">
        <w:rPr>
          <w:sz w:val="24"/>
          <w:szCs w:val="24"/>
        </w:rPr>
        <w:t xml:space="preserve"> – количество планшетных компьютеров, ноутбуков по i-й должности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815" o:spid="_x0000_i1149" type="#_x0000_t75" style="width:26.25pt;height:17.25pt;visibility:visible">
            <v:imagedata r:id="rId138" o:title=""/>
          </v:shape>
        </w:pict>
      </w:r>
      <w:r w:rsidRPr="000464F0">
        <w:rPr>
          <w:sz w:val="24"/>
          <w:szCs w:val="24"/>
        </w:rPr>
        <w:t xml:space="preserve"> – цена 1 планшетного компьютера, ноутбука по i-й должности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28. Затраты на приобретение оборудования по обеспечению безопасности информации (</w:t>
      </w:r>
      <w:r w:rsidRPr="00DE24D2">
        <w:rPr>
          <w:noProof/>
          <w:position w:val="-12"/>
          <w:sz w:val="24"/>
          <w:szCs w:val="24"/>
        </w:rPr>
        <w:pict>
          <v:shape id="Рисунок 814" o:spid="_x0000_i1150" type="#_x0000_t75" style="width:24pt;height:17.25pt;visibility:visible">
            <v:imagedata r:id="rId13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13" o:spid="_x0000_i1151" type="#_x0000_t75" style="width:117pt;height:30pt;visibility:visible">
            <v:imagedata r:id="rId14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12" o:spid="_x0000_i1152" type="#_x0000_t75" style="width:27.75pt;height:17.25pt;visibility:visible">
            <v:imagedata r:id="rId141" o:title=""/>
          </v:shape>
        </w:pict>
      </w:r>
      <w:r w:rsidRPr="000464F0">
        <w:rPr>
          <w:sz w:val="24"/>
          <w:szCs w:val="24"/>
        </w:rPr>
        <w:t xml:space="preserve"> – количество i-го оборудования по обеспечению безопасности информации;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11" o:spid="_x0000_i1153" type="#_x0000_t75" style="width:26.25pt;height:17.25pt;visibility:visible">
            <v:imagedata r:id="rId142" o:title=""/>
          </v:shape>
        </w:pict>
      </w:r>
      <w:r w:rsidRPr="000464F0">
        <w:rPr>
          <w:sz w:val="24"/>
          <w:szCs w:val="24"/>
        </w:rPr>
        <w:t xml:space="preserve"> – цена приобретаемого i-го оборудования по обеспечению безопасности информации.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приобретение материальных запасов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29. Затраты на приобретение мониторов (</w:t>
      </w:r>
      <w:r w:rsidRPr="00DE24D2">
        <w:rPr>
          <w:noProof/>
          <w:position w:val="-12"/>
          <w:sz w:val="24"/>
          <w:szCs w:val="24"/>
        </w:rPr>
        <w:pict>
          <v:shape id="Рисунок 810" o:spid="_x0000_i1154" type="#_x0000_t75" style="width:21.75pt;height:17.25pt;visibility:visible">
            <v:imagedata r:id="rId14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09" o:spid="_x0000_i1155" type="#_x0000_t75" style="width:110.25pt;height:30pt;visibility:visible">
            <v:imagedata r:id="rId14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08" o:spid="_x0000_i1156" type="#_x0000_t75" style="width:26.25pt;height:17.25pt;visibility:visible">
            <v:imagedata r:id="rId145" o:title=""/>
          </v:shape>
        </w:pict>
      </w:r>
      <w:r w:rsidRPr="000464F0">
        <w:rPr>
          <w:sz w:val="24"/>
          <w:szCs w:val="24"/>
        </w:rPr>
        <w:t xml:space="preserve"> – количество мониторов для i-й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07" o:spid="_x0000_i1157" type="#_x0000_t75" style="width:24pt;height:17.25pt;visibility:visible">
            <v:imagedata r:id="rId146" o:title=""/>
          </v:shape>
        </w:pict>
      </w:r>
      <w:r w:rsidRPr="000464F0">
        <w:rPr>
          <w:sz w:val="24"/>
          <w:szCs w:val="24"/>
        </w:rPr>
        <w:t xml:space="preserve"> – цена одного монитора для i-й должности.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30. Затраты на приобретение системных блоков (</w:t>
      </w:r>
      <w:r w:rsidRPr="00DE24D2">
        <w:rPr>
          <w:noProof/>
          <w:position w:val="-12"/>
          <w:sz w:val="24"/>
          <w:szCs w:val="24"/>
        </w:rPr>
        <w:pict>
          <v:shape id="Рисунок 806" o:spid="_x0000_i1158" type="#_x0000_t75" style="width:17.25pt;height:17.25pt;visibility:visible">
            <v:imagedata r:id="rId14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05" o:spid="_x0000_i1159" type="#_x0000_t75" style="width:97.5pt;height:30pt;visibility:visible">
            <v:imagedata r:id="rId14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04" o:spid="_x0000_i1160" type="#_x0000_t75" style="width:21.75pt;height:17.25pt;visibility:visible">
            <v:imagedata r:id="rId149" o:title=""/>
          </v:shape>
        </w:pict>
      </w:r>
      <w:r w:rsidRPr="000464F0">
        <w:rPr>
          <w:sz w:val="24"/>
          <w:szCs w:val="24"/>
        </w:rPr>
        <w:t xml:space="preserve"> – количество i-х системных блоков;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03" o:spid="_x0000_i1161" type="#_x0000_t75" style="width:19.5pt;height:17.25pt;visibility:visible">
            <v:imagedata r:id="rId150" o:title=""/>
          </v:shape>
        </w:pict>
      </w:r>
      <w:r w:rsidRPr="000464F0">
        <w:rPr>
          <w:sz w:val="24"/>
          <w:szCs w:val="24"/>
        </w:rPr>
        <w:t xml:space="preserve"> – цена одного i-го системного блока.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31. Затраты на приобретение других запасных частей для вычислительной техники (</w:t>
      </w:r>
      <w:r w:rsidRPr="00DE24D2">
        <w:rPr>
          <w:noProof/>
          <w:position w:val="-12"/>
          <w:sz w:val="24"/>
          <w:szCs w:val="24"/>
        </w:rPr>
        <w:pict>
          <v:shape id="Рисунок 802" o:spid="_x0000_i1162" type="#_x0000_t75" style="width:19.5pt;height:17.25pt;visibility:visible">
            <v:imagedata r:id="rId15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801" o:spid="_x0000_i1163" type="#_x0000_t75" style="width:108pt;height:30pt;visibility:visible">
            <v:imagedata r:id="rId15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800" o:spid="_x0000_i1164" type="#_x0000_t75" style="width:24pt;height:17.25pt;visibility:visible">
            <v:imagedata r:id="rId153" o:title=""/>
          </v:shape>
        </w:pict>
      </w:r>
      <w:r w:rsidRPr="000464F0">
        <w:rPr>
          <w:sz w:val="24"/>
          <w:szCs w:val="24"/>
        </w:rPr>
        <w:t xml:space="preserve"> – 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99" o:spid="_x0000_i1165" type="#_x0000_t75" style="width:21.75pt;height:17.25pt;visibility:visible">
            <v:imagedata r:id="rId154" o:title=""/>
          </v:shape>
        </w:pict>
      </w:r>
      <w:r w:rsidRPr="000464F0">
        <w:rPr>
          <w:sz w:val="24"/>
          <w:szCs w:val="24"/>
        </w:rPr>
        <w:t xml:space="preserve"> – цена 1 единицы i-й запасной части для вычислительной техники.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0464F0">
        <w:rPr>
          <w:sz w:val="24"/>
          <w:szCs w:val="24"/>
        </w:rPr>
        <w:t>32. приобретение носителей информации, в том числе магнитных и оптических носителей информации (Змн),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98" o:spid="_x0000_i1166" type="#_x0000_t75" style="width:99pt;height:30pt;visibility:visible">
            <v:imagedata r:id="rId15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97" o:spid="_x0000_i1167" type="#_x0000_t75" style="width:24pt;height:17.25pt;visibility:visible">
            <v:imagedata r:id="rId156" o:title=""/>
          </v:shape>
        </w:pict>
      </w:r>
      <w:r w:rsidRPr="000464F0">
        <w:rPr>
          <w:sz w:val="24"/>
          <w:szCs w:val="24"/>
        </w:rPr>
        <w:t xml:space="preserve"> – количество носителей информации по i-й должности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96" o:spid="_x0000_i1168" type="#_x0000_t75" style="width:19.5pt;height:17.25pt;visibility:visible">
            <v:imagedata r:id="rId157" o:title=""/>
          </v:shape>
        </w:pict>
      </w:r>
      <w:r w:rsidRPr="000464F0">
        <w:rPr>
          <w:sz w:val="24"/>
          <w:szCs w:val="24"/>
        </w:rPr>
        <w:t xml:space="preserve"> – цена 1 единицы носителя информации по i-й должности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33. Затраты на приобретение деталей для содержания принтеров, многофункциональных устройств, копировальных аппаратов и иной оргтехники (</w:t>
      </w:r>
      <w:r w:rsidRPr="00DE24D2">
        <w:rPr>
          <w:noProof/>
          <w:position w:val="-12"/>
          <w:sz w:val="24"/>
          <w:szCs w:val="24"/>
        </w:rPr>
        <w:pict>
          <v:shape id="Рисунок 795" o:spid="_x0000_i1169" type="#_x0000_t75" style="width:19.5pt;height:17.25pt;visibility:visible">
            <v:imagedata r:id="rId15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94" o:spid="_x0000_i1170" type="#_x0000_t75" style="width:75.75pt;height:17.25pt;visibility:visible">
            <v:imagedata r:id="rId15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93" o:spid="_x0000_i1171" type="#_x0000_t75" style="width:17.25pt;height:17.25pt;visibility:visible">
            <v:imagedata r:id="rId160" o:title=""/>
          </v:shape>
        </w:pict>
      </w:r>
      <w:r w:rsidRPr="000464F0">
        <w:rPr>
          <w:sz w:val="24"/>
          <w:szCs w:val="24"/>
        </w:rPr>
        <w:t xml:space="preserve"> – затраты на приобретение расходных материалов для принтеров, многофункциональных устройств, копировальных аппаратов и иной оргтехники;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92" o:spid="_x0000_i1172" type="#_x0000_t75" style="width:17.25pt;height:17.25pt;visibility:visible">
            <v:imagedata r:id="rId161" o:title=""/>
          </v:shape>
        </w:pict>
      </w:r>
      <w:r w:rsidRPr="000464F0">
        <w:rPr>
          <w:sz w:val="24"/>
          <w:szCs w:val="24"/>
        </w:rPr>
        <w:t xml:space="preserve"> – затраты на приобретение запасных частей для принтеров, многофункциональных, копировальных аппаратов и иной оргтехники.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34.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DE24D2">
        <w:rPr>
          <w:noProof/>
          <w:position w:val="-14"/>
          <w:sz w:val="24"/>
          <w:szCs w:val="24"/>
        </w:rPr>
        <w:pict>
          <v:shape id="Рисунок 791" o:spid="_x0000_i1173" type="#_x0000_t75" style="width:17.25pt;height:17.25pt;visibility:visible">
            <v:imagedata r:id="rId16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90" o:spid="_x0000_i1174" type="#_x0000_t75" style="width:138pt;height:30pt;visibility:visible">
            <v:imagedata r:id="rId16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89" o:spid="_x0000_i1175" type="#_x0000_t75" style="width:24pt;height:17.25pt;visibility:visible">
            <v:imagedata r:id="rId163" o:title=""/>
          </v:shape>
        </w:pict>
      </w:r>
      <w:r w:rsidRPr="000464F0">
        <w:rPr>
          <w:sz w:val="24"/>
          <w:szCs w:val="24"/>
        </w:rPr>
        <w:t xml:space="preserve"> – фактическое количество принтеров, многофункциональных устройств, копировальных аппаратов и иной оргтехники по i-й должности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N</w:t>
      </w:r>
      <w:r w:rsidRPr="000464F0">
        <w:rPr>
          <w:sz w:val="24"/>
          <w:szCs w:val="24"/>
          <w:vertAlign w:val="subscript"/>
        </w:rPr>
        <w:t>i рм</w:t>
      </w:r>
      <w:r w:rsidRPr="000464F0">
        <w:rPr>
          <w:sz w:val="24"/>
          <w:szCs w:val="24"/>
        </w:rPr>
        <w:t xml:space="preserve"> – норматив потребления расходных материалов для принтеров, многофункциональных устройств, копировальных аппаратов и иной оргтехники по i-й должности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P</w:t>
      </w:r>
      <w:r w:rsidRPr="000464F0">
        <w:rPr>
          <w:sz w:val="24"/>
          <w:szCs w:val="24"/>
          <w:vertAlign w:val="subscript"/>
        </w:rPr>
        <w:t xml:space="preserve">i рм </w:t>
      </w:r>
      <w:r w:rsidRPr="000464F0">
        <w:rPr>
          <w:sz w:val="24"/>
          <w:szCs w:val="24"/>
        </w:rPr>
        <w:t>– цена расходного материала для принтеров, многофункциональных устройств, копировальных аппаратов и иной оргтехники по i-й должности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35. Затраты на приобретение запасных частей для принтеров, многофункциональных устройств, копировальных аппаратов и иной оргтехники (</w:t>
      </w:r>
      <w:r w:rsidRPr="00DE24D2">
        <w:rPr>
          <w:noProof/>
          <w:position w:val="-12"/>
          <w:sz w:val="24"/>
          <w:szCs w:val="24"/>
        </w:rPr>
        <w:pict>
          <v:shape id="Рисунок 788" o:spid="_x0000_i1176" type="#_x0000_t75" style="width:17.25pt;height:17.25pt;visibility:visible">
            <v:imagedata r:id="rId16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87" o:spid="_x0000_i1177" type="#_x0000_t75" style="width:95.25pt;height:30pt;visibility:visible">
            <v:imagedata r:id="rId16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b/>
          <w:bCs/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86" o:spid="_x0000_i1178" type="#_x0000_t75" style="width:21.75pt;height:17.25pt;visibility:visible">
            <v:imagedata r:id="rId165" o:title=""/>
          </v:shape>
        </w:pict>
      </w:r>
      <w:r w:rsidRPr="000464F0">
        <w:rPr>
          <w:sz w:val="24"/>
          <w:szCs w:val="24"/>
        </w:rPr>
        <w:t xml:space="preserve"> – количество i-х запасных частей для принтеров, многофункциональных устройств, копировальных аппаратов и иной оргтехники;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85" o:spid="_x0000_i1179" type="#_x0000_t75" style="width:19.5pt;height:17.25pt;visibility:visible">
            <v:imagedata r:id="rId166" o:title=""/>
          </v:shape>
        </w:pict>
      </w:r>
      <w:r w:rsidRPr="000464F0">
        <w:rPr>
          <w:sz w:val="24"/>
          <w:szCs w:val="24"/>
        </w:rPr>
        <w:t xml:space="preserve"> – цена 1 единицы i-й запасной части.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36. Затраты на приобретение материальных запасов по обеспечению безопасности информации (</w:t>
      </w:r>
      <w:r w:rsidRPr="00DE24D2">
        <w:rPr>
          <w:noProof/>
          <w:position w:val="-12"/>
          <w:sz w:val="24"/>
          <w:szCs w:val="24"/>
        </w:rPr>
        <w:pict>
          <v:shape id="Рисунок 784" o:spid="_x0000_i1180" type="#_x0000_t75" style="width:21.75pt;height:17.25pt;visibility:visible">
            <v:imagedata r:id="rId16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83" o:spid="_x0000_i1181" type="#_x0000_t75" style="width:112.5pt;height:30pt;visibility:visible">
            <v:imagedata r:id="rId16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82" o:spid="_x0000_i1182" type="#_x0000_t75" style="width:26.25pt;height:17.25pt;visibility:visible">
            <v:imagedata r:id="rId169" o:title=""/>
          </v:shape>
        </w:pict>
      </w:r>
      <w:r w:rsidRPr="000464F0">
        <w:rPr>
          <w:sz w:val="24"/>
          <w:szCs w:val="24"/>
        </w:rPr>
        <w:t xml:space="preserve"> –  количество i-го материального запаса;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81" o:spid="_x0000_i1183" type="#_x0000_t75" style="width:24pt;height:17.25pt;visibility:visible">
            <v:imagedata r:id="rId170" o:title=""/>
          </v:shape>
        </w:pict>
      </w:r>
      <w:r w:rsidRPr="000464F0">
        <w:rPr>
          <w:sz w:val="24"/>
          <w:szCs w:val="24"/>
        </w:rPr>
        <w:t xml:space="preserve"> – цена 1 единицы i-го материального запаса.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bookmarkStart w:id="4" w:name="Par341"/>
      <w:bookmarkEnd w:id="4"/>
      <w:r w:rsidRPr="000464F0">
        <w:rPr>
          <w:sz w:val="24"/>
          <w:szCs w:val="24"/>
        </w:rPr>
        <w:t>II. Прочие затраты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услуги связи,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не отнесенные к затратам на услуги связи в рамках затрат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37. Затраты на услуги связи (</w:t>
      </w:r>
      <w:r w:rsidRPr="00DE24D2">
        <w:rPr>
          <w:noProof/>
          <w:position w:val="-10"/>
          <w:sz w:val="24"/>
          <w:szCs w:val="24"/>
        </w:rPr>
        <w:pict>
          <v:shape id="Рисунок 780" o:spid="_x0000_i1184" type="#_x0000_t75" style="width:19.5pt;height:19.5pt;visibility:visible">
            <v:imagedata r:id="rId17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0"/>
          <w:sz w:val="24"/>
          <w:szCs w:val="24"/>
        </w:rPr>
        <w:pict>
          <v:shape id="Рисунок 779" o:spid="_x0000_i1185" type="#_x0000_t75" style="width:66.75pt;height:19.5pt;visibility:visible">
            <v:imagedata r:id="rId17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8" o:spid="_x0000_i1186" type="#_x0000_t75" style="width:10.5pt;height:17.25pt;visibility:visible">
            <v:imagedata r:id="rId173" o:title=""/>
          </v:shape>
        </w:pict>
      </w:r>
      <w:r w:rsidRPr="000464F0">
        <w:rPr>
          <w:sz w:val="24"/>
          <w:szCs w:val="24"/>
        </w:rPr>
        <w:t xml:space="preserve"> – затраты на оплату услуг почтовой связи;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7" o:spid="_x0000_i1187" type="#_x0000_t75" style="width:12.75pt;height:17.25pt;visibility:visible">
            <v:imagedata r:id="rId174" o:title=""/>
          </v:shape>
        </w:pict>
      </w:r>
      <w:r w:rsidRPr="000464F0">
        <w:rPr>
          <w:sz w:val="24"/>
          <w:szCs w:val="24"/>
        </w:rPr>
        <w:t xml:space="preserve"> – затраты на оплату услуг специальной связи.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38. Затраты на оплату услуг почтовой связи (</w:t>
      </w:r>
      <w:r w:rsidRPr="00DE24D2">
        <w:rPr>
          <w:noProof/>
          <w:position w:val="-12"/>
          <w:sz w:val="24"/>
          <w:szCs w:val="24"/>
        </w:rPr>
        <w:pict>
          <v:shape id="Рисунок 776" o:spid="_x0000_i1188" type="#_x0000_t75" style="width:10.5pt;height:17.25pt;visibility:visible">
            <v:imagedata r:id="rId17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75" o:spid="_x0000_i1189" type="#_x0000_t75" style="width:88.5pt;height:30pt;visibility:visible">
            <v:imagedata r:id="rId17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4" o:spid="_x0000_i1190" type="#_x0000_t75" style="width:19.5pt;height:17.25pt;visibility:visible">
            <v:imagedata r:id="rId176" o:title=""/>
          </v:shape>
        </w:pict>
      </w:r>
      <w:r w:rsidRPr="000464F0">
        <w:rPr>
          <w:sz w:val="24"/>
          <w:szCs w:val="24"/>
        </w:rPr>
        <w:t xml:space="preserve"> – планируемое количество i-х почтовых отправлений в год;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3" o:spid="_x0000_i1191" type="#_x0000_t75" style="width:17.25pt;height:17.25pt;visibility:visible">
            <v:imagedata r:id="rId177" o:title=""/>
          </v:shape>
        </w:pict>
      </w:r>
      <w:r w:rsidRPr="000464F0">
        <w:rPr>
          <w:sz w:val="24"/>
          <w:szCs w:val="24"/>
        </w:rPr>
        <w:t xml:space="preserve"> – цена 1 i-го почтового отправления.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39. Затраты на оплату услуг специальной связи (</w:t>
      </w:r>
      <w:r w:rsidRPr="00DE24D2">
        <w:rPr>
          <w:noProof/>
          <w:position w:val="-12"/>
          <w:sz w:val="24"/>
          <w:szCs w:val="24"/>
        </w:rPr>
        <w:pict>
          <v:shape id="Рисунок 772" o:spid="_x0000_i1192" type="#_x0000_t75" style="width:12.75pt;height:17.25pt;visibility:visible">
            <v:imagedata r:id="rId17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1" o:spid="_x0000_i1193" type="#_x0000_t75" style="width:75.75pt;height:17.25pt;visibility:visible">
            <v:imagedata r:id="rId17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70" o:spid="_x0000_i1194" type="#_x0000_t75" style="width:19.5pt;height:17.25pt;visibility:visible">
            <v:imagedata r:id="rId179" o:title=""/>
          </v:shape>
        </w:pict>
      </w:r>
      <w:r w:rsidRPr="000464F0">
        <w:rPr>
          <w:sz w:val="24"/>
          <w:szCs w:val="24"/>
        </w:rPr>
        <w:t> – планируемое количество листов (пакетов) исходящей информации в год;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69" o:spid="_x0000_i1195" type="#_x0000_t75" style="width:17.25pt;height:17.25pt;visibility:visible">
            <v:imagedata r:id="rId180" o:title=""/>
          </v:shape>
        </w:pict>
      </w:r>
      <w:r w:rsidRPr="000464F0">
        <w:rPr>
          <w:sz w:val="24"/>
          <w:szCs w:val="24"/>
        </w:rPr>
        <w:t xml:space="preserve"> – цена 1 листа (пакета) исходящей информации, отправляемой по каналам специальной связи.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транспортные услуги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40. Затраты по договору об оказании услуг перевозки (транспортировки) грузов (</w:t>
      </w:r>
      <w:r w:rsidRPr="00DE24D2">
        <w:rPr>
          <w:noProof/>
          <w:position w:val="-12"/>
          <w:sz w:val="24"/>
          <w:szCs w:val="24"/>
        </w:rPr>
        <w:pict>
          <v:shape id="Рисунок 768" o:spid="_x0000_i1196" type="#_x0000_t75" style="width:17.25pt;height:17.25pt;visibility:visible">
            <v:imagedata r:id="rId18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67" o:spid="_x0000_i1197" type="#_x0000_t75" style="width:97.5pt;height:30pt;visibility:visible">
            <v:imagedata r:id="rId18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66" o:spid="_x0000_i1198" type="#_x0000_t75" style="width:21.75pt;height:17.25pt;visibility:visible">
            <v:imagedata r:id="rId183" o:title=""/>
          </v:shape>
        </w:pict>
      </w:r>
      <w:r w:rsidRPr="000464F0">
        <w:rPr>
          <w:sz w:val="24"/>
          <w:szCs w:val="24"/>
        </w:rPr>
        <w:t xml:space="preserve"> – количество i-х услуг перевозки (транспортировки) грузов;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65" o:spid="_x0000_i1199" type="#_x0000_t75" style="width:19.5pt;height:17.25pt;visibility:visible">
            <v:imagedata r:id="rId184" o:title=""/>
          </v:shape>
        </w:pict>
      </w:r>
      <w:r w:rsidRPr="000464F0">
        <w:rPr>
          <w:sz w:val="24"/>
          <w:szCs w:val="24"/>
        </w:rPr>
        <w:t xml:space="preserve"> – цена 1 i-й услуги перевозки (транспортировки) груза.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41. Затраты на оплату услуг аренды транспортных средств (</w:t>
      </w:r>
      <w:r w:rsidRPr="00DE24D2">
        <w:rPr>
          <w:noProof/>
          <w:position w:val="-14"/>
          <w:sz w:val="24"/>
          <w:szCs w:val="24"/>
        </w:rPr>
        <w:pict>
          <v:shape id="Рисунок 764" o:spid="_x0000_i1200" type="#_x0000_t75" style="width:19.5pt;height:17.25pt;visibility:visible">
            <v:imagedata r:id="rId18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63" o:spid="_x0000_i1201" type="#_x0000_t75" style="width:144.75pt;height:30pt;visibility:visible">
            <v:imagedata r:id="rId18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sz w:val="24"/>
          <w:szCs w:val="24"/>
        </w:rPr>
        <w:pict>
          <v:shape id="Рисунок 762" o:spid="_x0000_i1202" type="#_x0000_t75" style="width:24pt;height:17.25pt;visibility:visible">
            <v:imagedata r:id="rId187" o:title=""/>
          </v:shape>
        </w:pict>
      </w:r>
      <w:r w:rsidRPr="000464F0">
        <w:rPr>
          <w:sz w:val="24"/>
          <w:szCs w:val="24"/>
        </w:rPr>
        <w:t xml:space="preserve"> – количество i-х транспортных средств;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61" o:spid="_x0000_i1203" type="#_x0000_t75" style="width:21.75pt;height:17.25pt;visibility:visible">
            <v:imagedata r:id="rId188" o:title=""/>
          </v:shape>
        </w:pict>
      </w:r>
      <w:r w:rsidRPr="000464F0">
        <w:rPr>
          <w:sz w:val="24"/>
          <w:szCs w:val="24"/>
        </w:rPr>
        <w:t xml:space="preserve"> – цена аренды i-го транспортного средства в месяц, при этом мощность арендуемого транспортного средства должна соответствовать мощности приобретаемых транспортных средств в соответствии с нормативами государственных органов с учетом требований </w:t>
      </w:r>
      <w:r w:rsidRPr="000464F0">
        <w:rPr>
          <w:bCs/>
          <w:sz w:val="24"/>
          <w:szCs w:val="24"/>
        </w:rPr>
        <w:t xml:space="preserve">постановления Администрации </w:t>
      </w:r>
      <w:r w:rsidRPr="00B325AF">
        <w:rPr>
          <w:bCs/>
          <w:sz w:val="24"/>
          <w:szCs w:val="24"/>
        </w:rPr>
        <w:t xml:space="preserve">от </w:t>
      </w:r>
      <w:r>
        <w:rPr>
          <w:bCs/>
          <w:sz w:val="24"/>
          <w:szCs w:val="24"/>
        </w:rPr>
        <w:t>28</w:t>
      </w:r>
      <w:r w:rsidRPr="00B325AF">
        <w:rPr>
          <w:bCs/>
          <w:sz w:val="24"/>
          <w:szCs w:val="24"/>
        </w:rPr>
        <w:t xml:space="preserve"> июля 2016 года № 2</w:t>
      </w:r>
      <w:r>
        <w:rPr>
          <w:bCs/>
          <w:sz w:val="24"/>
          <w:szCs w:val="24"/>
        </w:rPr>
        <w:t>3а</w:t>
      </w:r>
      <w:r w:rsidRPr="000464F0">
        <w:rPr>
          <w:bCs/>
          <w:sz w:val="24"/>
          <w:szCs w:val="24"/>
        </w:rPr>
        <w:t xml:space="preserve"> «О предельных нормативах расходов на приобретение служебных легковых автомобилей для сельского поселения </w:t>
      </w:r>
      <w:r>
        <w:rPr>
          <w:bCs/>
          <w:sz w:val="24"/>
          <w:szCs w:val="24"/>
        </w:rPr>
        <w:t>Ижболдинский</w:t>
      </w:r>
      <w:r w:rsidRPr="000464F0">
        <w:rPr>
          <w:bCs/>
          <w:sz w:val="24"/>
          <w:szCs w:val="24"/>
        </w:rPr>
        <w:t xml:space="preserve"> сельсовет муниципального района Янаульский район Республики Башкортостан»;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60" o:spid="_x0000_i1204" type="#_x0000_t75" style="width:26.25pt;height:17.25pt;visibility:visible">
            <v:imagedata r:id="rId189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аренды i-го транспортного средства.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42. Затраты на оплату разовых услуг пассажирских перевозок при проведении совещания (</w:t>
      </w:r>
      <w:r w:rsidRPr="00DE24D2">
        <w:rPr>
          <w:noProof/>
          <w:position w:val="-12"/>
          <w:sz w:val="24"/>
          <w:szCs w:val="24"/>
        </w:rPr>
        <w:pict>
          <v:shape id="Рисунок 759" o:spid="_x0000_i1205" type="#_x0000_t75" style="width:17.25pt;height:17.25pt;visibility:visible">
            <v:imagedata r:id="rId19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58" o:spid="_x0000_i1206" type="#_x0000_t75" style="width:125.25pt;height:30pt;visibility:visible">
            <v:imagedata r:id="rId19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57" o:spid="_x0000_i1207" type="#_x0000_t75" style="width:19.5pt;height:17.25pt;visibility:visible">
            <v:imagedata r:id="rId192" o:title=""/>
          </v:shape>
        </w:pict>
      </w:r>
      <w:r w:rsidRPr="000464F0">
        <w:rPr>
          <w:sz w:val="24"/>
          <w:szCs w:val="24"/>
        </w:rPr>
        <w:t xml:space="preserve"> – количество i-х разовых услуг пассажирских перевозок;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56" o:spid="_x0000_i1208" type="#_x0000_t75" style="width:19.5pt;height:17.25pt;visibility:visible">
            <v:imagedata r:id="rId193" o:title=""/>
          </v:shape>
        </w:pict>
      </w:r>
      <w:r w:rsidRPr="000464F0">
        <w:rPr>
          <w:sz w:val="24"/>
          <w:szCs w:val="24"/>
        </w:rPr>
        <w:t xml:space="preserve"> – среднее количество часов аренды транспортного средства по i-й разовой услуге;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55" o:spid="_x0000_i1209" type="#_x0000_t75" style="width:17.25pt;height:17.25pt;visibility:visible">
            <v:imagedata r:id="rId194" o:title=""/>
          </v:shape>
        </w:pict>
      </w:r>
      <w:r w:rsidRPr="000464F0">
        <w:rPr>
          <w:sz w:val="24"/>
          <w:szCs w:val="24"/>
        </w:rPr>
        <w:t xml:space="preserve"> – цена 1 часа аренды транспортного средства по i-й разовой услуге.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43. Затраты на оплату проезда работника к месту нахождения учебного заведения и обратно (</w:t>
      </w:r>
      <w:r w:rsidRPr="00DE24D2">
        <w:rPr>
          <w:noProof/>
          <w:position w:val="-14"/>
          <w:sz w:val="24"/>
          <w:szCs w:val="24"/>
        </w:rPr>
        <w:pict>
          <v:shape id="Рисунок 754" o:spid="_x0000_i1210" type="#_x0000_t75" style="width:19.5pt;height:17.25pt;visibility:visible">
            <v:imagedata r:id="rId19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53" o:spid="_x0000_i1211" type="#_x0000_t75" style="width:129.75pt;height:30pt;visibility:visible">
            <v:imagedata r:id="rId19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52" o:spid="_x0000_i1212" type="#_x0000_t75" style="width:24pt;height:17.25pt;visibility:visible">
            <v:imagedata r:id="rId197" o:title=""/>
          </v:shape>
        </w:pict>
      </w:r>
      <w:r w:rsidRPr="000464F0">
        <w:rPr>
          <w:sz w:val="24"/>
          <w:szCs w:val="24"/>
        </w:rPr>
        <w:t xml:space="preserve"> – количество работников, имеющих право на компенсацию расходов, по i-му направлению;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51" o:spid="_x0000_i1213" type="#_x0000_t75" style="width:21.75pt;height:17.25pt;visibility:visible">
            <v:imagedata r:id="rId198" o:title=""/>
          </v:shape>
        </w:pict>
      </w:r>
      <w:r w:rsidRPr="000464F0">
        <w:rPr>
          <w:sz w:val="24"/>
          <w:szCs w:val="24"/>
        </w:rPr>
        <w:t xml:space="preserve"> – цена проезда к месту нахождения учебного заведения по i-му направлению.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оплату расходов по договорам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об оказании услуг, связанных с проездом и наймом жилого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помещения в связи с командированием работников,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заключаемым со сторонними организациями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44.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Pr="00DE24D2">
        <w:rPr>
          <w:noProof/>
          <w:position w:val="-14"/>
          <w:sz w:val="24"/>
          <w:szCs w:val="24"/>
        </w:rPr>
        <w:pict>
          <v:shape id="Рисунок 750" o:spid="_x0000_i1214" type="#_x0000_t75" style="width:17.25pt;height:17.25pt;visibility:visible">
            <v:imagedata r:id="rId199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49" o:spid="_x0000_i1215" type="#_x0000_t75" style="width:90.75pt;height:17.25pt;visibility:visible">
            <v:imagedata r:id="rId20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48" o:spid="_x0000_i1216" type="#_x0000_t75" style="width:26.25pt;height:17.25pt;visibility:visible">
            <v:imagedata r:id="rId201" o:title=""/>
          </v:shape>
        </w:pict>
      </w:r>
      <w:r w:rsidRPr="000464F0">
        <w:rPr>
          <w:sz w:val="24"/>
          <w:szCs w:val="24"/>
        </w:rPr>
        <w:t xml:space="preserve"> – затраты по договору на проезд к месту командирования и обратно;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47" o:spid="_x0000_i1217" type="#_x0000_t75" style="width:24pt;height:17.25pt;visibility:visible">
            <v:imagedata r:id="rId202" o:title=""/>
          </v:shape>
        </w:pict>
      </w:r>
      <w:r w:rsidRPr="000464F0">
        <w:rPr>
          <w:sz w:val="24"/>
          <w:szCs w:val="24"/>
        </w:rPr>
        <w:t xml:space="preserve"> – затраты по договору на найм жилого помещения на период командирования.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45. Затраты по договору на проезд к месту командирования и обратно (</w:t>
      </w:r>
      <w:r w:rsidRPr="00DE24D2">
        <w:rPr>
          <w:noProof/>
          <w:position w:val="-14"/>
          <w:sz w:val="24"/>
          <w:szCs w:val="24"/>
        </w:rPr>
        <w:pict>
          <v:shape id="Рисунок 746" o:spid="_x0000_i1218" type="#_x0000_t75" style="width:26.25pt;height:17.25pt;visibility:visible">
            <v:imagedata r:id="rId20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45" o:spid="_x0000_i1219" type="#_x0000_t75" style="width:159.75pt;height:30pt;visibility:visible">
            <v:imagedata r:id="rId20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744" o:spid="_x0000_i1220" type="#_x0000_t75" style="width:34.5pt;height:17.25pt;visibility:visible">
            <v:imagedata r:id="rId204" o:title=""/>
          </v:shape>
        </w:pict>
      </w:r>
      <w:r w:rsidRPr="000464F0">
        <w:rPr>
          <w:sz w:val="24"/>
          <w:szCs w:val="24"/>
        </w:rPr>
        <w:t xml:space="preserve"> –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sz w:val="24"/>
          <w:szCs w:val="24"/>
        </w:rPr>
        <w:pict>
          <v:shape id="Рисунок 743" o:spid="_x0000_i1221" type="#_x0000_t75" style="width:30pt;height:17.25pt;visibility:visible">
            <v:imagedata r:id="rId205" o:title=""/>
          </v:shape>
        </w:pict>
      </w:r>
      <w:r w:rsidRPr="000464F0">
        <w:rPr>
          <w:sz w:val="24"/>
          <w:szCs w:val="24"/>
        </w:rPr>
        <w:t xml:space="preserve"> – цена проезда по i-му направлению командирования.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46. Затраты по договору на найм жилого помещения на период командирования (</w:t>
      </w:r>
      <w:r w:rsidRPr="00DE24D2">
        <w:rPr>
          <w:noProof/>
          <w:position w:val="-12"/>
          <w:sz w:val="24"/>
          <w:szCs w:val="24"/>
        </w:rPr>
        <w:pict>
          <v:shape id="Рисунок 742" o:spid="_x0000_i1222" type="#_x0000_t75" style="width:24pt;height:17.25pt;visibility:visible">
            <v:imagedata r:id="rId20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41" o:spid="_x0000_i1223" type="#_x0000_t75" style="width:166.5pt;height:30pt;visibility:visible">
            <v:imagedata r:id="rId20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40" o:spid="_x0000_i1224" type="#_x0000_t75" style="width:27.75pt;height:17.25pt;visibility:visible">
            <v:imagedata r:id="rId207" o:title=""/>
          </v:shape>
        </w:pict>
      </w:r>
      <w:r w:rsidRPr="000464F0">
        <w:rPr>
          <w:sz w:val="24"/>
          <w:szCs w:val="24"/>
        </w:rPr>
        <w:t xml:space="preserve"> </w:t>
      </w:r>
      <w:r w:rsidRPr="000464F0">
        <w:rPr>
          <w:sz w:val="24"/>
          <w:szCs w:val="24"/>
        </w:rPr>
        <w:softHyphen/>
        <w:t>–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9" o:spid="_x0000_i1225" type="#_x0000_t75" style="width:26.25pt;height:17.25pt;visibility:visible">
            <v:imagedata r:id="rId208" o:title=""/>
          </v:shape>
        </w:pict>
      </w:r>
      <w:r w:rsidRPr="000464F0">
        <w:rPr>
          <w:sz w:val="24"/>
          <w:szCs w:val="24"/>
        </w:rPr>
        <w:t xml:space="preserve"> – цена найма жилого помещения в сутки по i-му направлению командирования;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8" o:spid="_x0000_i1226" type="#_x0000_t75" style="width:30pt;height:17.25pt;visibility:visible">
            <v:imagedata r:id="rId209" o:title=""/>
          </v:shape>
        </w:pict>
      </w:r>
      <w:r w:rsidRPr="000464F0">
        <w:rPr>
          <w:sz w:val="24"/>
          <w:szCs w:val="24"/>
        </w:rPr>
        <w:t xml:space="preserve"> – количество суток нахождения в командировке по i-му направлению командирования.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коммунальные услуги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47. Затраты на коммунальные услуги (</w:t>
      </w:r>
      <w:r w:rsidRPr="00DE24D2">
        <w:rPr>
          <w:noProof/>
          <w:position w:val="-12"/>
          <w:sz w:val="24"/>
          <w:szCs w:val="24"/>
        </w:rPr>
        <w:pict>
          <v:shape id="Рисунок 737" o:spid="_x0000_i1227" type="#_x0000_t75" style="width:21.75pt;height:17.25pt;visibility:visible">
            <v:imagedata r:id="rId21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6" o:spid="_x0000_i1228" type="#_x0000_t75" style="width:188.25pt;height:17.25pt;visibility:visible">
            <v:imagedata r:id="rId21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5" o:spid="_x0000_i1229" type="#_x0000_t75" style="width:12.75pt;height:17.25pt;visibility:visible">
            <v:imagedata r:id="rId212" o:title=""/>
          </v:shape>
        </w:pict>
      </w:r>
      <w:r w:rsidRPr="000464F0">
        <w:rPr>
          <w:sz w:val="24"/>
          <w:szCs w:val="24"/>
        </w:rPr>
        <w:t xml:space="preserve"> – затраты на газоснабжение и иные виды топлива;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4" o:spid="_x0000_i1230" type="#_x0000_t75" style="width:12.75pt;height:17.25pt;visibility:visible">
            <v:imagedata r:id="rId213" o:title=""/>
          </v:shape>
        </w:pict>
      </w:r>
      <w:r w:rsidRPr="000464F0">
        <w:rPr>
          <w:sz w:val="24"/>
          <w:szCs w:val="24"/>
        </w:rPr>
        <w:t xml:space="preserve"> – затраты на электроснабжение;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3" o:spid="_x0000_i1231" type="#_x0000_t75" style="width:17.25pt;height:17.25pt;visibility:visible">
            <v:imagedata r:id="rId214" o:title=""/>
          </v:shape>
        </w:pict>
      </w:r>
      <w:r w:rsidRPr="000464F0">
        <w:rPr>
          <w:sz w:val="24"/>
          <w:szCs w:val="24"/>
        </w:rPr>
        <w:t xml:space="preserve"> – затраты на теплоснабжение;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2" o:spid="_x0000_i1232" type="#_x0000_t75" style="width:12.75pt;height:17.25pt;visibility:visible">
            <v:imagedata r:id="rId215" o:title=""/>
          </v:shape>
        </w:pict>
      </w:r>
      <w:r w:rsidRPr="000464F0">
        <w:rPr>
          <w:sz w:val="24"/>
          <w:szCs w:val="24"/>
        </w:rPr>
        <w:t xml:space="preserve"> – затраты на горячее водоснабжение;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1" o:spid="_x0000_i1233" type="#_x0000_t75" style="width:17.25pt;height:17.25pt;visibility:visible">
            <v:imagedata r:id="rId216" o:title=""/>
          </v:shape>
        </w:pict>
      </w:r>
      <w:r w:rsidRPr="000464F0">
        <w:rPr>
          <w:sz w:val="24"/>
          <w:szCs w:val="24"/>
        </w:rPr>
        <w:t xml:space="preserve"> – затраты на холодное водоснабжение и водоотведение;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30" o:spid="_x0000_i1234" type="#_x0000_t75" style="width:24pt;height:17.25pt;visibility:visible">
            <v:imagedata r:id="rId217" o:title=""/>
          </v:shape>
        </w:pict>
      </w:r>
      <w:r w:rsidRPr="000464F0">
        <w:rPr>
          <w:sz w:val="24"/>
          <w:szCs w:val="24"/>
        </w:rPr>
        <w:t xml:space="preserve"> – затраты на оплату услуг лиц, привлекаемых на основании гражданско-правовых договоров (далее – внештатный сотрудник).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48. Затраты на газоснабжение и иные виды топлива (</w:t>
      </w:r>
      <w:r w:rsidRPr="00DE24D2">
        <w:rPr>
          <w:noProof/>
          <w:position w:val="-12"/>
          <w:sz w:val="24"/>
          <w:szCs w:val="24"/>
        </w:rPr>
        <w:pict>
          <v:shape id="Рисунок 729" o:spid="_x0000_i1235" type="#_x0000_t75" style="width:12.75pt;height:17.25pt;visibility:visible">
            <v:imagedata r:id="rId21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28" o:spid="_x0000_i1236" type="#_x0000_t75" style="width:132pt;height:30pt;visibility:visible">
            <v:imagedata r:id="rId21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27" o:spid="_x0000_i1237" type="#_x0000_t75" style="width:21.75pt;height:17.25pt;visibility:visible">
            <v:imagedata r:id="rId219" o:title=""/>
          </v:shape>
        </w:pict>
      </w:r>
      <w:r w:rsidRPr="000464F0">
        <w:rPr>
          <w:sz w:val="24"/>
          <w:szCs w:val="24"/>
        </w:rPr>
        <w:t xml:space="preserve"> – расчетная потребность в i-м виде топлива (газе и ином виде топлива);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26" o:spid="_x0000_i1238" type="#_x0000_t75" style="width:19.5pt;height:17.25pt;visibility:visible">
            <v:imagedata r:id="rId220" o:title=""/>
          </v:shape>
        </w:pict>
      </w:r>
      <w:r w:rsidRPr="000464F0">
        <w:rPr>
          <w:sz w:val="24"/>
          <w:szCs w:val="24"/>
        </w:rPr>
        <w:t xml:space="preserve"> – тариф на i-й вид топлива, утвержденный в установленном порядке органом государственного регулирования тарифов (далее – регулируемый тариф) (если тарифы на соответствующий вид топлива подлежат государственному регулированию);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25" o:spid="_x0000_i1239" type="#_x0000_t75" style="width:19.5pt;height:17.25pt;visibility:visible">
            <v:imagedata r:id="rId221" o:title=""/>
          </v:shape>
        </w:pict>
      </w:r>
      <w:r w:rsidRPr="000464F0">
        <w:rPr>
          <w:sz w:val="24"/>
          <w:szCs w:val="24"/>
        </w:rPr>
        <w:t> – поправочный коэффициент, учитывающий затраты на транспортировку i-го вида топлива.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49. Затраты на электроснабжение (</w:t>
      </w:r>
      <w:r w:rsidRPr="00DE24D2">
        <w:rPr>
          <w:noProof/>
          <w:position w:val="-12"/>
          <w:sz w:val="24"/>
          <w:szCs w:val="24"/>
        </w:rPr>
        <w:pict>
          <v:shape id="Рисунок 724" o:spid="_x0000_i1240" type="#_x0000_t75" style="width:12.75pt;height:17.25pt;visibility:visible">
            <v:imagedata r:id="rId22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23" o:spid="_x0000_i1241" type="#_x0000_t75" style="width:95.25pt;height:30pt;visibility:visible">
            <v:imagedata r:id="rId22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22" o:spid="_x0000_i1242" type="#_x0000_t75" style="width:19.5pt;height:17.25pt;visibility:visible">
            <v:imagedata r:id="rId224" o:title=""/>
          </v:shape>
        </w:pict>
      </w:r>
      <w:r w:rsidRPr="000464F0">
        <w:rPr>
          <w:sz w:val="24"/>
          <w:szCs w:val="24"/>
        </w:rPr>
        <w:t xml:space="preserve"> –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21" o:spid="_x0000_i1243" type="#_x0000_t75" style="width:21.75pt;height:17.25pt;visibility:visible">
            <v:imagedata r:id="rId225" o:title=""/>
          </v:shape>
        </w:pict>
      </w:r>
      <w:r w:rsidRPr="000464F0">
        <w:rPr>
          <w:sz w:val="24"/>
          <w:szCs w:val="24"/>
        </w:rPr>
        <w:t xml:space="preserve"> –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50. Затраты на теплоснабжение (</w:t>
      </w:r>
      <w:r w:rsidRPr="00DE24D2">
        <w:rPr>
          <w:noProof/>
          <w:position w:val="-12"/>
          <w:sz w:val="24"/>
          <w:szCs w:val="24"/>
        </w:rPr>
        <w:pict>
          <v:shape id="Рисунок 720" o:spid="_x0000_i1244" type="#_x0000_t75" style="width:17.25pt;height:17.25pt;visibility:visible">
            <v:imagedata r:id="rId226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9" o:spid="_x0000_i1245" type="#_x0000_t75" style="width:81.75pt;height:17.25pt;visibility:visible">
            <v:imagedata r:id="rId227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8" o:spid="_x0000_i1246" type="#_x0000_t75" style="width:26.25pt;height:17.25pt;visibility:visible">
            <v:imagedata r:id="rId228" o:title=""/>
          </v:shape>
        </w:pict>
      </w:r>
      <w:r w:rsidRPr="000464F0">
        <w:rPr>
          <w:sz w:val="24"/>
          <w:szCs w:val="24"/>
        </w:rPr>
        <w:t xml:space="preserve"> – расчетная потребность в теплоэнергии на отопление зданий, помещений и сооружений;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7" o:spid="_x0000_i1247" type="#_x0000_t75" style="width:17.25pt;height:17.25pt;visibility:visible">
            <v:imagedata r:id="rId229" o:title=""/>
          </v:shape>
        </w:pict>
      </w:r>
      <w:r w:rsidRPr="000464F0">
        <w:rPr>
          <w:sz w:val="24"/>
          <w:szCs w:val="24"/>
        </w:rPr>
        <w:t xml:space="preserve"> – регулируемый тариф на теплоснабжение.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51. Затраты на горячее водоснабжение (</w:t>
      </w:r>
      <w:r w:rsidRPr="00DE24D2">
        <w:rPr>
          <w:noProof/>
          <w:position w:val="-12"/>
          <w:sz w:val="24"/>
          <w:szCs w:val="24"/>
        </w:rPr>
        <w:pict>
          <v:shape id="Рисунок 716" o:spid="_x0000_i1248" type="#_x0000_t75" style="width:12.75pt;height:17.25pt;visibility:visible">
            <v:imagedata r:id="rId23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5" o:spid="_x0000_i1249" type="#_x0000_t75" style="width:75.75pt;height:17.25pt;visibility:visible">
            <v:imagedata r:id="rId23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4" o:spid="_x0000_i1250" type="#_x0000_t75" style="width:19.5pt;height:17.25pt;visibility:visible">
            <v:imagedata r:id="rId232" o:title=""/>
          </v:shape>
        </w:pict>
      </w:r>
      <w:r w:rsidRPr="000464F0">
        <w:rPr>
          <w:sz w:val="24"/>
          <w:szCs w:val="24"/>
        </w:rPr>
        <w:t xml:space="preserve"> – расчетная потребность в горячей воде;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3" o:spid="_x0000_i1251" type="#_x0000_t75" style="width:17.25pt;height:17.25pt;visibility:visible">
            <v:imagedata r:id="rId233" o:title=""/>
          </v:shape>
        </w:pict>
      </w:r>
      <w:r w:rsidRPr="000464F0">
        <w:rPr>
          <w:sz w:val="24"/>
          <w:szCs w:val="24"/>
        </w:rPr>
        <w:t xml:space="preserve"> – регулируемый тариф на горячее водоснабжение.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52. Затраты на холодное водоснабжение и водоотведение (</w:t>
      </w:r>
      <w:r w:rsidRPr="00DE24D2">
        <w:rPr>
          <w:noProof/>
          <w:position w:val="-12"/>
          <w:sz w:val="24"/>
          <w:szCs w:val="24"/>
        </w:rPr>
        <w:pict>
          <v:shape id="Рисунок 712" o:spid="_x0000_i1252" type="#_x0000_t75" style="width:17.25pt;height:17.25pt;visibility:visible">
            <v:imagedata r:id="rId23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1" o:spid="_x0000_i1253" type="#_x0000_t75" style="width:142.5pt;height:17.25pt;visibility:visible">
            <v:imagedata r:id="rId23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10" o:spid="_x0000_i1254" type="#_x0000_t75" style="width:19.5pt;height:17.25pt;visibility:visible">
            <v:imagedata r:id="rId236" o:title=""/>
          </v:shape>
        </w:pict>
      </w:r>
      <w:r w:rsidRPr="000464F0">
        <w:rPr>
          <w:sz w:val="24"/>
          <w:szCs w:val="24"/>
        </w:rPr>
        <w:t xml:space="preserve"> – расчетная потребность в холодном водоснабжении;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9" o:spid="_x0000_i1255" type="#_x0000_t75" style="width:19.5pt;height:17.25pt;visibility:visible">
            <v:imagedata r:id="rId237" o:title=""/>
          </v:shape>
        </w:pict>
      </w:r>
      <w:r w:rsidRPr="000464F0">
        <w:rPr>
          <w:sz w:val="24"/>
          <w:szCs w:val="24"/>
        </w:rPr>
        <w:t xml:space="preserve"> – регулируемый тариф на холодное водоснабжение;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8" o:spid="_x0000_i1256" type="#_x0000_t75" style="width:19.5pt;height:17.25pt;visibility:visible">
            <v:imagedata r:id="rId238" o:title=""/>
          </v:shape>
        </w:pict>
      </w:r>
      <w:r w:rsidRPr="000464F0">
        <w:rPr>
          <w:sz w:val="24"/>
          <w:szCs w:val="24"/>
        </w:rPr>
        <w:t xml:space="preserve"> – расчетная потребность в водоотведении;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7" o:spid="_x0000_i1257" type="#_x0000_t75" style="width:17.25pt;height:17.25pt;visibility:visible">
            <v:imagedata r:id="rId239" o:title=""/>
          </v:shape>
        </w:pict>
      </w:r>
      <w:r w:rsidRPr="000464F0">
        <w:rPr>
          <w:sz w:val="24"/>
          <w:szCs w:val="24"/>
        </w:rPr>
        <w:t xml:space="preserve"> – регулируемый тариф на водоотведение.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53. Затраты на оплату услуг внештатных сотрудников (</w:t>
      </w:r>
      <w:r w:rsidRPr="00DE24D2">
        <w:rPr>
          <w:noProof/>
          <w:position w:val="-12"/>
          <w:sz w:val="24"/>
          <w:szCs w:val="24"/>
        </w:rPr>
        <w:pict>
          <v:shape id="Рисунок 706" o:spid="_x0000_i1258" type="#_x0000_t75" style="width:24pt;height:17.25pt;visibility:visible">
            <v:imagedata r:id="rId24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05" o:spid="_x0000_i1259" type="#_x0000_t75" style="width:188.25pt;height:30pt;visibility:visible">
            <v:imagedata r:id="rId24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4" o:spid="_x0000_i1260" type="#_x0000_t75" style="width:30pt;height:17.25pt;visibility:visible">
            <v:imagedata r:id="rId242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работы внештатного сотрудника по i-й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3" o:spid="_x0000_i1261" type="#_x0000_t75" style="width:26.25pt;height:17.25pt;visibility:visible">
            <v:imagedata r:id="rId243" o:title=""/>
          </v:shape>
        </w:pict>
      </w:r>
      <w:r w:rsidRPr="000464F0">
        <w:rPr>
          <w:sz w:val="24"/>
          <w:szCs w:val="24"/>
        </w:rPr>
        <w:t xml:space="preserve"> – стоимость 1 месяца работы внештатного сотрудника по i-й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702" o:spid="_x0000_i1262" type="#_x0000_t75" style="width:24pt;height:17.25pt;visibility:visible">
            <v:imagedata r:id="rId244" o:title=""/>
          </v:shape>
        </w:pict>
      </w:r>
      <w:r w:rsidRPr="000464F0">
        <w:rPr>
          <w:sz w:val="24"/>
          <w:szCs w:val="24"/>
        </w:rPr>
        <w:t xml:space="preserve"> – процентная ставка страховых взносов в государственные внебюджетные фонды.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аренду помещений и оборудования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54. Затраты на аренду помещений (</w:t>
      </w:r>
      <w:r w:rsidRPr="00DE24D2">
        <w:rPr>
          <w:noProof/>
          <w:position w:val="-12"/>
          <w:sz w:val="24"/>
          <w:szCs w:val="24"/>
        </w:rPr>
        <w:pict>
          <v:shape id="Рисунок 701" o:spid="_x0000_i1263" type="#_x0000_t75" style="width:17.25pt;height:17.25pt;visibility:visible">
            <v:imagedata r:id="rId24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700" o:spid="_x0000_i1264" type="#_x0000_t75" style="width:155.25pt;height:30pt;visibility:visible">
            <v:imagedata r:id="rId24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9" o:spid="_x0000_i1265" type="#_x0000_t75" style="width:21.75pt;height:17.25pt;visibility:visible">
            <v:imagedata r:id="rId247" o:title=""/>
          </v:shape>
        </w:pict>
      </w:r>
      <w:r w:rsidRPr="000464F0">
        <w:rPr>
          <w:sz w:val="24"/>
          <w:szCs w:val="24"/>
        </w:rPr>
        <w:t xml:space="preserve"> – численность работников, размещаемых на i-й арендуемой площади;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S – площадь;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8" o:spid="_x0000_i1266" type="#_x0000_t75" style="width:19.5pt;height:17.25pt;visibility:visible">
            <v:imagedata r:id="rId248" o:title=""/>
          </v:shape>
        </w:pict>
      </w:r>
      <w:r w:rsidRPr="000464F0">
        <w:rPr>
          <w:sz w:val="24"/>
          <w:szCs w:val="24"/>
        </w:rPr>
        <w:t xml:space="preserve"> – цена ежемесячной аренды за 1 кв. метр i-й арендуемой площади;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7" o:spid="_x0000_i1267" type="#_x0000_t75" style="width:24pt;height:17.25pt;visibility:visible">
            <v:imagedata r:id="rId249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аренды i-й арендуемой площади.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55. Затраты на аренду помещения (зала) для проведения совещания (</w:t>
      </w:r>
      <w:r w:rsidRPr="00DE24D2">
        <w:rPr>
          <w:noProof/>
          <w:position w:val="-12"/>
          <w:sz w:val="24"/>
          <w:szCs w:val="24"/>
        </w:rPr>
        <w:pict>
          <v:shape id="Рисунок 696" o:spid="_x0000_i1268" type="#_x0000_t75" style="width:19.5pt;height:17.25pt;visibility:visible">
            <v:imagedata r:id="rId25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95" o:spid="_x0000_i1269" type="#_x0000_t75" style="width:101.25pt;height:30pt;visibility:visible">
            <v:imagedata r:id="rId25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4" o:spid="_x0000_i1270" type="#_x0000_t75" style="width:24pt;height:17.25pt;visibility:visible">
            <v:imagedata r:id="rId252" o:title=""/>
          </v:shape>
        </w:pict>
      </w:r>
      <w:r w:rsidRPr="000464F0">
        <w:rPr>
          <w:sz w:val="24"/>
          <w:szCs w:val="24"/>
        </w:rPr>
        <w:t xml:space="preserve"> – планируемое количество суток аренды i-го помещения (зала);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3" o:spid="_x0000_i1271" type="#_x0000_t75" style="width:21.75pt;height:17.25pt;visibility:visible">
            <v:imagedata r:id="rId253" o:title=""/>
          </v:shape>
        </w:pict>
      </w:r>
      <w:r w:rsidRPr="000464F0">
        <w:rPr>
          <w:sz w:val="24"/>
          <w:szCs w:val="24"/>
        </w:rPr>
        <w:t xml:space="preserve"> – цена аренды i-го помещения (зала) в сутки.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56. Затраты на аренду оборудования для проведения совещания (</w:t>
      </w:r>
      <w:r w:rsidRPr="00DE24D2">
        <w:rPr>
          <w:noProof/>
          <w:position w:val="-12"/>
          <w:sz w:val="24"/>
          <w:szCs w:val="24"/>
        </w:rPr>
        <w:pict>
          <v:shape id="Рисунок 692" o:spid="_x0000_i1272" type="#_x0000_t75" style="width:19.5pt;height:17.25pt;visibility:visible">
            <v:imagedata r:id="rId25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91" o:spid="_x0000_i1273" type="#_x0000_t75" style="width:171pt;height:30pt;visibility:visible">
            <v:imagedata r:id="rId25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90" o:spid="_x0000_i1274" type="#_x0000_t75" style="width:21.75pt;height:17.25pt;visibility:visible">
            <v:imagedata r:id="rId256" o:title=""/>
          </v:shape>
        </w:pict>
      </w:r>
      <w:r w:rsidRPr="000464F0">
        <w:rPr>
          <w:sz w:val="24"/>
          <w:szCs w:val="24"/>
        </w:rPr>
        <w:t xml:space="preserve"> – количество арендуемого i-го оборудования;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9" o:spid="_x0000_i1275" type="#_x0000_t75" style="width:24pt;height:17.25pt;visibility:visible">
            <v:imagedata r:id="rId257" o:title=""/>
          </v:shape>
        </w:pict>
      </w:r>
      <w:r w:rsidRPr="000464F0">
        <w:rPr>
          <w:sz w:val="24"/>
          <w:szCs w:val="24"/>
        </w:rPr>
        <w:t xml:space="preserve"> – количество дней аренды i-го оборудования;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8" o:spid="_x0000_i1276" type="#_x0000_t75" style="width:19.5pt;height:17.25pt;visibility:visible">
            <v:imagedata r:id="rId258" o:title=""/>
          </v:shape>
        </w:pict>
      </w:r>
      <w:r w:rsidRPr="000464F0">
        <w:rPr>
          <w:sz w:val="24"/>
          <w:szCs w:val="24"/>
        </w:rPr>
        <w:t xml:space="preserve"> – количество часов аренды в день i-го оборудования;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7" o:spid="_x0000_i1277" type="#_x0000_t75" style="width:17.25pt;height:17.25pt;visibility:visible">
            <v:imagedata r:id="rId259" o:title=""/>
          </v:shape>
        </w:pict>
      </w:r>
      <w:r w:rsidRPr="000464F0">
        <w:rPr>
          <w:sz w:val="24"/>
          <w:szCs w:val="24"/>
        </w:rPr>
        <w:t xml:space="preserve"> – цена 1 часа аренды i-го оборудования.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содержание имущества,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не отнесенные к затратам на содержание имущества в рамках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затрат 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57. Затраты на содержание и техническое обслуживание помещений (</w:t>
      </w:r>
      <w:r w:rsidRPr="00DE24D2">
        <w:rPr>
          <w:noProof/>
          <w:position w:val="-12"/>
          <w:sz w:val="24"/>
          <w:szCs w:val="24"/>
        </w:rPr>
        <w:pict>
          <v:shape id="Рисунок 686" o:spid="_x0000_i1278" type="#_x0000_t75" style="width:17.25pt;height:17.25pt;visibility:visible">
            <v:imagedata r:id="rId26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85" o:spid="_x0000_i1279" type="#_x0000_t75" style="width:313.5pt;height:17.25pt;visibility:visible">
            <v:imagedata r:id="rId26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4" o:spid="_x0000_i1280" type="#_x0000_t75" style="width:17.25pt;height:17.25pt;visibility:visible">
            <v:imagedata r:id="rId262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охранно-тревожной сигнализации;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83" o:spid="_x0000_i1281" type="#_x0000_t75" style="width:17.25pt;height:17.25pt;visibility:visible">
            <v:imagedata r:id="rId263" o:title=""/>
          </v:shape>
        </w:pict>
      </w:r>
      <w:r w:rsidRPr="000464F0">
        <w:rPr>
          <w:sz w:val="24"/>
          <w:szCs w:val="24"/>
        </w:rPr>
        <w:t xml:space="preserve"> – затраты на проведение текущего ремонта помещения;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2" o:spid="_x0000_i1282" type="#_x0000_t75" style="width:12.75pt;height:17.25pt;visibility:visible">
            <v:imagedata r:id="rId264" o:title=""/>
          </v:shape>
        </w:pict>
      </w:r>
      <w:r w:rsidRPr="000464F0">
        <w:rPr>
          <w:sz w:val="24"/>
          <w:szCs w:val="24"/>
        </w:rPr>
        <w:t xml:space="preserve"> – затраты на содержание прилегающей территории;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81" o:spid="_x0000_i1283" type="#_x0000_t75" style="width:21.75pt;height:17.25pt;visibility:visible">
            <v:imagedata r:id="rId265" o:title=""/>
          </v:shape>
        </w:pict>
      </w:r>
      <w:r w:rsidRPr="000464F0">
        <w:rPr>
          <w:sz w:val="24"/>
          <w:szCs w:val="24"/>
        </w:rPr>
        <w:t xml:space="preserve"> – затраты на оплату услуг по обслуживанию и уборке помещения;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80" o:spid="_x0000_i1284" type="#_x0000_t75" style="width:19.5pt;height:17.25pt;visibility:visible">
            <v:imagedata r:id="rId266" o:title=""/>
          </v:shape>
        </w:pict>
      </w:r>
      <w:r w:rsidRPr="000464F0">
        <w:rPr>
          <w:sz w:val="24"/>
          <w:szCs w:val="24"/>
        </w:rPr>
        <w:t xml:space="preserve"> – затраты на вывоз твердых бытовых отходов;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79" o:spid="_x0000_i1285" type="#_x0000_t75" style="width:10.5pt;height:17.25pt;visibility:visible">
            <v:imagedata r:id="rId267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лифтов;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78" o:spid="_x0000_i1286" type="#_x0000_t75" style="width:21.75pt;height:17.25pt;visibility:visible">
            <v:imagedata r:id="rId268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77" o:spid="_x0000_i1287" type="#_x0000_t75" style="width:24pt;height:17.25pt;visibility:visible">
            <v:imagedata r:id="rId269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водонапорной насосной станции пожаротушения;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76" o:spid="_x0000_i1288" type="#_x0000_t75" style="width:19.5pt;height:17.25pt;visibility:visible">
            <v:imagedata r:id="rId270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75" o:spid="_x0000_i1289" type="#_x0000_t75" style="width:19.5pt;height:17.25pt;visibility:visible">
            <v:imagedata r:id="rId271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58. Затраты на закупку услуг управляющей компании (</w:t>
      </w:r>
      <w:r w:rsidRPr="00DE24D2">
        <w:rPr>
          <w:noProof/>
          <w:position w:val="-14"/>
          <w:sz w:val="24"/>
          <w:szCs w:val="24"/>
        </w:rPr>
        <w:pict>
          <v:shape id="Рисунок 674" o:spid="_x0000_i1290" type="#_x0000_t75" style="width:17.25pt;height:17.25pt;visibility:visible">
            <v:imagedata r:id="rId27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73" o:spid="_x0000_i1291" type="#_x0000_t75" style="width:134.25pt;height:30pt;visibility:visible">
            <v:imagedata r:id="rId27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72" o:spid="_x0000_i1292" type="#_x0000_t75" style="width:21.75pt;height:17.25pt;visibility:visible">
            <v:imagedata r:id="rId274" o:title=""/>
          </v:shape>
        </w:pict>
      </w:r>
      <w:r w:rsidRPr="000464F0">
        <w:rPr>
          <w:sz w:val="24"/>
          <w:szCs w:val="24"/>
        </w:rPr>
        <w:t xml:space="preserve"> – объем i-й услуги управляющей компании;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71" o:spid="_x0000_i1293" type="#_x0000_t75" style="width:19.5pt;height:17.25pt;visibility:visible">
            <v:imagedata r:id="rId275" o:title=""/>
          </v:shape>
        </w:pict>
      </w:r>
      <w:r w:rsidRPr="000464F0">
        <w:rPr>
          <w:sz w:val="24"/>
          <w:szCs w:val="24"/>
        </w:rPr>
        <w:t xml:space="preserve"> – цена i-й услуги управляющей компании в месяц;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70" o:spid="_x0000_i1294" type="#_x0000_t75" style="width:24pt;height:17.25pt;visibility:visible">
            <v:imagedata r:id="rId276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использования i-й услуги управляющей компании.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59. В формулах для расчета затрат, указанных в пунктах 61, 63 и 66-68 настоящей методики.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60. Затраты на техническое обслуживание и регламентно-профилактический ремонт систем охранно-тревожной сигнализации (</w:t>
      </w:r>
      <w:r w:rsidRPr="00DE24D2">
        <w:rPr>
          <w:noProof/>
          <w:position w:val="-12"/>
          <w:sz w:val="24"/>
          <w:szCs w:val="24"/>
        </w:rPr>
        <w:pict>
          <v:shape id="Рисунок 669" o:spid="_x0000_i1295" type="#_x0000_t75" style="width:17.25pt;height:17.25pt;visibility:visible">
            <v:imagedata r:id="rId27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68" o:spid="_x0000_i1296" type="#_x0000_t75" style="width:97.5pt;height:30pt;visibility:visible">
            <v:imagedata r:id="rId27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67" o:spid="_x0000_i1297" type="#_x0000_t75" style="width:21.75pt;height:17.25pt;visibility:visible">
            <v:imagedata r:id="rId279" o:title=""/>
          </v:shape>
        </w:pict>
      </w:r>
      <w:r w:rsidRPr="000464F0">
        <w:rPr>
          <w:sz w:val="24"/>
          <w:szCs w:val="24"/>
        </w:rPr>
        <w:t xml:space="preserve"> – количество i-х обслуживаемых устройств в составе системы охранно-тревожной сигнализации;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66" o:spid="_x0000_i1298" type="#_x0000_t75" style="width:19.5pt;height:17.25pt;visibility:visible">
            <v:imagedata r:id="rId280" o:title=""/>
          </v:shape>
        </w:pict>
      </w:r>
      <w:r w:rsidRPr="000464F0">
        <w:rPr>
          <w:sz w:val="24"/>
          <w:szCs w:val="24"/>
        </w:rPr>
        <w:t xml:space="preserve"> – цена обслуживания 1 i-го устройства.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5" w:name="Par556"/>
      <w:bookmarkEnd w:id="5"/>
      <w:r w:rsidRPr="000464F0">
        <w:rPr>
          <w:sz w:val="24"/>
          <w:szCs w:val="24"/>
        </w:rPr>
        <w:t>61. Затраты на проведение текущего ремонта помещения (</w:t>
      </w:r>
      <w:r w:rsidRPr="00DE24D2">
        <w:rPr>
          <w:noProof/>
          <w:position w:val="-14"/>
          <w:sz w:val="24"/>
          <w:szCs w:val="24"/>
        </w:rPr>
        <w:pict>
          <v:shape id="Рисунок 665" o:spid="_x0000_i1299" type="#_x0000_t75" style="width:17.25pt;height:17.25pt;visibility:visible">
            <v:imagedata r:id="rId281" o:title=""/>
          </v:shape>
        </w:pict>
      </w:r>
      <w:r w:rsidRPr="000464F0">
        <w:rPr>
          <w:sz w:val="24"/>
          <w:szCs w:val="24"/>
        </w:rPr>
        <w:t>) определяются исходя из установленной муниципальным органом нормы проведения ремонта, но не более 1 раза в 3 года,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 ноября 1988 года № 312,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64" o:spid="_x0000_i1300" type="#_x0000_t75" style="width:95.25pt;height:30pt;visibility:visible">
            <v:imagedata r:id="rId28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63" o:spid="_x0000_i1301" type="#_x0000_t75" style="width:19.5pt;height:17.25pt;visibility:visible">
            <v:imagedata r:id="rId283" o:title=""/>
          </v:shape>
        </w:pict>
      </w:r>
      <w:r w:rsidRPr="000464F0">
        <w:rPr>
          <w:sz w:val="24"/>
          <w:szCs w:val="24"/>
        </w:rPr>
        <w:t xml:space="preserve"> – площадь i-го здания, планируемая к проведению текущего ремонта;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62" o:spid="_x0000_i1302" type="#_x0000_t75" style="width:19.5pt;height:17.25pt;visibility:visible">
            <v:imagedata r:id="rId284" o:title=""/>
          </v:shape>
        </w:pict>
      </w:r>
      <w:r w:rsidRPr="000464F0">
        <w:rPr>
          <w:sz w:val="24"/>
          <w:szCs w:val="24"/>
        </w:rPr>
        <w:t xml:space="preserve"> – цена текущего ремонта 1 кв. метра площади i-го здания.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62. Затраты на содержание прилегающей территории (</w:t>
      </w:r>
      <w:r w:rsidRPr="00DE24D2">
        <w:rPr>
          <w:noProof/>
          <w:position w:val="-12"/>
          <w:sz w:val="24"/>
          <w:szCs w:val="24"/>
        </w:rPr>
        <w:pict>
          <v:shape id="Рисунок 661" o:spid="_x0000_i1303" type="#_x0000_t75" style="width:12.75pt;height:17.25pt;visibility:visible">
            <v:imagedata r:id="rId28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60" o:spid="_x0000_i1304" type="#_x0000_t75" style="width:127.5pt;height:30pt;visibility:visible">
            <v:imagedata r:id="rId28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59" o:spid="_x0000_i1305" type="#_x0000_t75" style="width:19.5pt;height:17.25pt;visibility:visible">
            <v:imagedata r:id="rId287" o:title=""/>
          </v:shape>
        </w:pict>
      </w:r>
      <w:r w:rsidRPr="000464F0">
        <w:rPr>
          <w:sz w:val="24"/>
          <w:szCs w:val="24"/>
        </w:rPr>
        <w:t xml:space="preserve"> – площадь закрепленной i-й прилегающей территории;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58" o:spid="_x0000_i1306" type="#_x0000_t75" style="width:19.5pt;height:17.25pt;visibility:visible">
            <v:imagedata r:id="rId288" o:title=""/>
          </v:shape>
        </w:pict>
      </w:r>
      <w:r w:rsidRPr="000464F0">
        <w:rPr>
          <w:sz w:val="24"/>
          <w:szCs w:val="24"/>
        </w:rPr>
        <w:t xml:space="preserve"> – цена содержания i-й прилегающей территории в месяц в расчете на 1 кв. метр площади;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57" o:spid="_x0000_i1307" type="#_x0000_t75" style="width:21.75pt;height:17.25pt;visibility:visible">
            <v:imagedata r:id="rId289" o:title=""/>
          </v:shape>
        </w:pict>
      </w:r>
      <w:r w:rsidRPr="000464F0">
        <w:rPr>
          <w:sz w:val="24"/>
          <w:szCs w:val="24"/>
        </w:rPr>
        <w:t> – планируемое количество месяцев содержания i-й прилегающей территории в очередном финансовом году.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6" w:name="Par571"/>
      <w:bookmarkEnd w:id="6"/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63. Затраты на оплату услуг по обслуживанию и уборке помещения     </w:t>
      </w:r>
    </w:p>
    <w:p w:rsidR="008F17FB" w:rsidRPr="000464F0" w:rsidRDefault="008F17FB" w:rsidP="008F17F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(</w:t>
      </w:r>
      <w:r w:rsidRPr="00DE24D2">
        <w:rPr>
          <w:noProof/>
          <w:position w:val="-14"/>
          <w:sz w:val="24"/>
          <w:szCs w:val="24"/>
        </w:rPr>
        <w:pict>
          <v:shape id="Рисунок 656" o:spid="_x0000_i1308" type="#_x0000_t75" style="width:21.75pt;height:17.25pt;visibility:visible">
            <v:imagedata r:id="rId29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55" o:spid="_x0000_i1309" type="#_x0000_t75" style="width:151.5pt;height:30pt;visibility:visible">
            <v:imagedata r:id="rId29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54" o:spid="_x0000_i1310" type="#_x0000_t75" style="width:26.25pt;height:17.25pt;visibility:visible">
            <v:imagedata r:id="rId292" o:title=""/>
          </v:shape>
        </w:pict>
      </w:r>
      <w:r w:rsidRPr="000464F0">
        <w:rPr>
          <w:sz w:val="24"/>
          <w:szCs w:val="24"/>
        </w:rPr>
        <w:t xml:space="preserve"> – площадь в i-м помещении, в отношении которой планируется заключение договора (контракта) на обслуживание и уборку;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53" o:spid="_x0000_i1311" type="#_x0000_t75" style="width:24pt;height:17.25pt;visibility:visible">
            <v:imagedata r:id="rId293" o:title=""/>
          </v:shape>
        </w:pict>
      </w:r>
      <w:r w:rsidRPr="000464F0">
        <w:rPr>
          <w:sz w:val="24"/>
          <w:szCs w:val="24"/>
        </w:rPr>
        <w:t xml:space="preserve"> – цена услуги по обслуживанию и уборке i-го помещения в месяц;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52" o:spid="_x0000_i1312" type="#_x0000_t75" style="width:26.25pt;height:17.25pt;visibility:visible">
            <v:imagedata r:id="rId294" o:title=""/>
          </v:shape>
        </w:pict>
      </w:r>
      <w:r w:rsidRPr="000464F0">
        <w:rPr>
          <w:sz w:val="24"/>
          <w:szCs w:val="24"/>
        </w:rPr>
        <w:t xml:space="preserve"> – количество месяцев использования услуги по обслуживанию и уборке i-го помещения в месяц.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64. Затраты на вывоз твердых бытовых отходов (</w:t>
      </w:r>
      <w:r w:rsidRPr="00DE24D2">
        <w:rPr>
          <w:noProof/>
          <w:position w:val="-12"/>
          <w:sz w:val="24"/>
          <w:szCs w:val="24"/>
        </w:rPr>
        <w:pict>
          <v:shape id="Рисунок 651" o:spid="_x0000_i1313" type="#_x0000_t75" style="width:19.5pt;height:17.25pt;visibility:visible">
            <v:imagedata r:id="rId29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50" o:spid="_x0000_i1314" type="#_x0000_t75" style="width:84pt;height:17.25pt;visibility:visible">
            <v:imagedata r:id="rId29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9" o:spid="_x0000_i1315" type="#_x0000_t75" style="width:21.75pt;height:17.25pt;visibility:visible">
            <v:imagedata r:id="rId297" o:title=""/>
          </v:shape>
        </w:pict>
      </w:r>
      <w:r w:rsidRPr="000464F0">
        <w:rPr>
          <w:sz w:val="24"/>
          <w:szCs w:val="24"/>
        </w:rPr>
        <w:t xml:space="preserve"> – количество куб. метров твердых бытовых отходов в год;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8" o:spid="_x0000_i1316" type="#_x0000_t75" style="width:19.5pt;height:17.25pt;visibility:visible">
            <v:imagedata r:id="rId298" o:title=""/>
          </v:shape>
        </w:pict>
      </w:r>
      <w:r w:rsidRPr="000464F0">
        <w:rPr>
          <w:sz w:val="24"/>
          <w:szCs w:val="24"/>
        </w:rPr>
        <w:t xml:space="preserve"> – цена вывоза 1 куб. метра твердых бытовых отходов.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65. Затраты на техническое обслуживание и регламентно-профилактический ремонт лифтов (</w:t>
      </w:r>
      <w:r w:rsidRPr="00DE24D2">
        <w:rPr>
          <w:noProof/>
          <w:position w:val="-12"/>
          <w:sz w:val="24"/>
          <w:szCs w:val="24"/>
        </w:rPr>
        <w:pict>
          <v:shape id="Рисунок 647" o:spid="_x0000_i1317" type="#_x0000_t75" style="width:10.5pt;height:17.25pt;visibility:visible">
            <v:imagedata r:id="rId29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46" o:spid="_x0000_i1318" type="#_x0000_t75" style="width:81.75pt;height:30pt;visibility:visible">
            <v:imagedata r:id="rId30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5" o:spid="_x0000_i1319" type="#_x0000_t75" style="width:19.5pt;height:17.25pt;visibility:visible">
            <v:imagedata r:id="rId301" o:title=""/>
          </v:shape>
        </w:pict>
      </w:r>
      <w:r w:rsidRPr="000464F0">
        <w:rPr>
          <w:sz w:val="24"/>
          <w:szCs w:val="24"/>
        </w:rPr>
        <w:t xml:space="preserve"> – количество лифтов i-го типа;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sz w:val="24"/>
          <w:szCs w:val="24"/>
        </w:rPr>
        <w:pict>
          <v:shape id="Рисунок 644" o:spid="_x0000_i1320" type="#_x0000_t75" style="width:17.25pt;height:17.25pt;visibility:visible">
            <v:imagedata r:id="rId302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текущего ремонта 1 лифта i-го типа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7" w:name="Par593"/>
      <w:bookmarkEnd w:id="7"/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66.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Pr="00DE24D2">
        <w:rPr>
          <w:noProof/>
          <w:position w:val="-12"/>
          <w:sz w:val="24"/>
          <w:szCs w:val="24"/>
        </w:rPr>
        <w:pict>
          <v:shape id="Рисунок 643" o:spid="_x0000_i1321" type="#_x0000_t75" style="width:21.75pt;height:17.25pt;visibility:visible">
            <v:imagedata r:id="rId30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2" o:spid="_x0000_i1322" type="#_x0000_t75" style="width:95.25pt;height:17.25pt;visibility:visible">
            <v:imagedata r:id="rId30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1" o:spid="_x0000_i1323" type="#_x0000_t75" style="width:21.75pt;height:17.25pt;visibility:visible">
            <v:imagedata r:id="rId305" o:title=""/>
          </v:shape>
        </w:pict>
      </w:r>
      <w:r w:rsidRPr="000464F0">
        <w:rPr>
          <w:sz w:val="24"/>
          <w:szCs w:val="24"/>
        </w:rPr>
        <w:t xml:space="preserve"> –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40" o:spid="_x0000_i1324" type="#_x0000_t75" style="width:24pt;height:17.25pt;visibility:visible">
            <v:imagedata r:id="rId306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67. Затраты на техническое обслуживание и регламентно-профилактический ремонт водонапорной насосной станции пожаротушения </w:t>
      </w:r>
    </w:p>
    <w:p w:rsidR="008F17FB" w:rsidRPr="000464F0" w:rsidRDefault="008F17FB" w:rsidP="008F17F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(</w:t>
      </w:r>
      <w:r w:rsidRPr="00DE24D2">
        <w:rPr>
          <w:noProof/>
          <w:position w:val="-12"/>
          <w:sz w:val="24"/>
          <w:szCs w:val="24"/>
        </w:rPr>
        <w:pict>
          <v:shape id="Рисунок 639" o:spid="_x0000_i1325" type="#_x0000_t75" style="width:24pt;height:17.25pt;visibility:visible">
            <v:imagedata r:id="rId30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8" o:spid="_x0000_i1326" type="#_x0000_t75" style="width:95.25pt;height:17.25pt;visibility:visible">
            <v:imagedata r:id="rId30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7" o:spid="_x0000_i1327" type="#_x0000_t75" style="width:24pt;height:17.25pt;visibility:visible">
            <v:imagedata r:id="rId309" o:title=""/>
          </v:shape>
        </w:pict>
      </w:r>
      <w:r w:rsidRPr="000464F0">
        <w:rPr>
          <w:sz w:val="24"/>
          <w:szCs w:val="24"/>
        </w:rPr>
        <w:t xml:space="preserve"> – площадь административных помещений, для обслуживания которых предназначена водонапорная насосная станция пожаротушения;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6" o:spid="_x0000_i1328" type="#_x0000_t75" style="width:24pt;height:17.25pt;visibility:visible">
            <v:imagedata r:id="rId310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8" w:name="Par607"/>
      <w:bookmarkEnd w:id="8"/>
      <w:r w:rsidRPr="000464F0">
        <w:rPr>
          <w:sz w:val="24"/>
          <w:szCs w:val="24"/>
        </w:rPr>
        <w:t>68. 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DE24D2">
        <w:rPr>
          <w:noProof/>
          <w:position w:val="-12"/>
          <w:sz w:val="24"/>
          <w:szCs w:val="24"/>
        </w:rPr>
        <w:pict>
          <v:shape id="Рисунок 635" o:spid="_x0000_i1329" type="#_x0000_t75" style="width:19.5pt;height:17.25pt;visibility:visible">
            <v:imagedata r:id="rId311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4" o:spid="_x0000_i1330" type="#_x0000_t75" style="width:84pt;height:17.25pt;visibility:visible">
            <v:imagedata r:id="rId31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3" o:spid="_x0000_i1331" type="#_x0000_t75" style="width:19.5pt;height:17.25pt;visibility:visible">
            <v:imagedata r:id="rId313" o:title=""/>
          </v:shape>
        </w:pict>
      </w:r>
      <w:r w:rsidRPr="000464F0">
        <w:rPr>
          <w:sz w:val="24"/>
          <w:szCs w:val="24"/>
        </w:rPr>
        <w:t xml:space="preserve"> – площадь административных помещений, для отопления которых используется индивидуальный тепловой пункт;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32" o:spid="_x0000_i1332" type="#_x0000_t75" style="width:21.75pt;height:17.25pt;visibility:visible">
            <v:imagedata r:id="rId314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69.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Pr="00DE24D2">
        <w:rPr>
          <w:noProof/>
          <w:position w:val="-12"/>
          <w:sz w:val="24"/>
          <w:szCs w:val="24"/>
        </w:rPr>
        <w:pict>
          <v:shape id="Рисунок 631" o:spid="_x0000_i1333" type="#_x0000_t75" style="width:19.5pt;height:17.25pt;visibility:visible">
            <v:imagedata r:id="rId31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30" o:spid="_x0000_i1334" type="#_x0000_t75" style="width:101.25pt;height:30pt;visibility:visible">
            <v:imagedata r:id="rId31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29" o:spid="_x0000_i1335" type="#_x0000_t75" style="width:21.75pt;height:17.25pt;visibility:visible">
            <v:imagedata r:id="rId317" o:title=""/>
          </v:shape>
        </w:pict>
      </w:r>
      <w:r w:rsidRPr="000464F0">
        <w:rPr>
          <w:sz w:val="24"/>
          <w:szCs w:val="24"/>
        </w:rPr>
        <w:t xml:space="preserve"> –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28" o:spid="_x0000_i1336" type="#_x0000_t75" style="width:24pt;height:17.25pt;visibility:visible">
            <v:imagedata r:id="rId318" o:title=""/>
          </v:shape>
        </w:pict>
      </w:r>
      <w:r w:rsidRPr="000464F0">
        <w:rPr>
          <w:sz w:val="24"/>
          <w:szCs w:val="24"/>
        </w:rPr>
        <w:t xml:space="preserve"> – количество i-го оборудования.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70. Затраты на техническое обслуживание и ремонт транспортных средств (З</w:t>
      </w:r>
      <w:r w:rsidRPr="000464F0">
        <w:rPr>
          <w:sz w:val="24"/>
          <w:szCs w:val="24"/>
          <w:vertAlign w:val="subscript"/>
        </w:rPr>
        <w:t>тортс</w: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27" o:spid="_x0000_i1337" type="#_x0000_t75" style="width:108pt;height:30pt;visibility:visible">
            <v:imagedata r:id="rId31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Q</w:t>
      </w:r>
      <w:r w:rsidRPr="000464F0">
        <w:rPr>
          <w:sz w:val="24"/>
          <w:szCs w:val="24"/>
          <w:vertAlign w:val="subscript"/>
        </w:rPr>
        <w:t>тортс</w:t>
      </w:r>
      <w:r w:rsidRPr="000464F0">
        <w:rPr>
          <w:sz w:val="24"/>
          <w:szCs w:val="24"/>
        </w:rPr>
        <w:t xml:space="preserve"> – количество i-го транспортного средства;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P</w:t>
      </w:r>
      <w:r w:rsidRPr="000464F0">
        <w:rPr>
          <w:sz w:val="24"/>
          <w:szCs w:val="24"/>
          <w:vertAlign w:val="subscript"/>
        </w:rPr>
        <w:t>тортс</w:t>
      </w:r>
      <w:r w:rsidRPr="000464F0">
        <w:rPr>
          <w:sz w:val="24"/>
          <w:szCs w:val="24"/>
        </w:rPr>
        <w:t> – стоимость технического обслуживания и ремонта i-го транспортного средства, которая определяется по средним фактическим данным за 3 предыдущих финансовых года.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71.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72. Затраты на техническое обслуживание и регламентно-профилактический ремонт иного оборудования –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Pr="00DE24D2">
        <w:rPr>
          <w:noProof/>
          <w:position w:val="-12"/>
          <w:sz w:val="24"/>
          <w:szCs w:val="24"/>
        </w:rPr>
        <w:pict>
          <v:shape id="Рисунок 626" o:spid="_x0000_i1338" type="#_x0000_t75" style="width:17.25pt;height:17.25pt;visibility:visible">
            <v:imagedata r:id="rId320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25" o:spid="_x0000_i1339" type="#_x0000_t75" style="width:240pt;height:17.25pt;visibility:visible">
            <v:imagedata r:id="rId32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24" o:spid="_x0000_i1340" type="#_x0000_t75" style="width:19.5pt;height:17.25pt;visibility:visible">
            <v:imagedata r:id="rId322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дизельных генераторных установок;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23" o:spid="_x0000_i1341" type="#_x0000_t75" style="width:19.5pt;height:17.25pt;visibility:visible">
            <v:imagedata r:id="rId323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системы газового пожаротушения;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22" o:spid="_x0000_i1342" type="#_x0000_t75" style="width:24pt;height:17.25pt;visibility:visible">
            <v:imagedata r:id="rId324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кондиционирования и вентиляции;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21" o:spid="_x0000_i1343" type="#_x0000_t75" style="width:19.5pt;height:17.25pt;visibility:visible">
            <v:imagedata r:id="rId325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пожарной сигнализации;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20" o:spid="_x0000_i1344" type="#_x0000_t75" style="width:21.75pt;height:17.25pt;visibility:visible">
            <v:imagedata r:id="rId326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контроля и управления доступом;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19" o:spid="_x0000_i1345" type="#_x0000_t75" style="width:21.75pt;height:17.25pt;visibility:visible">
            <v:imagedata r:id="rId327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18" o:spid="_x0000_i1346" type="#_x0000_t75" style="width:19.5pt;height:17.25pt;visibility:visible">
            <v:imagedata r:id="rId328" o:title=""/>
          </v:shape>
        </w:pict>
      </w:r>
      <w:r w:rsidRPr="000464F0">
        <w:rPr>
          <w:sz w:val="24"/>
          <w:szCs w:val="24"/>
        </w:rPr>
        <w:t xml:space="preserve"> – затраты на техническое обслуживание и регламентно-профилактический ремонт систем видеонаблюдения.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73. Затраты на техническое обслуживание и регламентно-профилактический ремонт дизельных генераторных установок (</w:t>
      </w:r>
      <w:r w:rsidRPr="00DE24D2">
        <w:rPr>
          <w:noProof/>
          <w:position w:val="-14"/>
          <w:sz w:val="24"/>
          <w:szCs w:val="24"/>
        </w:rPr>
        <w:pict>
          <v:shape id="Рисунок 617" o:spid="_x0000_i1347" type="#_x0000_t75" style="width:19.5pt;height:17.25pt;visibility:visible">
            <v:imagedata r:id="rId32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16" o:spid="_x0000_i1348" type="#_x0000_t75" style="width:108pt;height:30pt;visibility:visible">
            <v:imagedata r:id="rId33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15" o:spid="_x0000_i1349" type="#_x0000_t75" style="width:24pt;height:17.25pt;visibility:visible">
            <v:imagedata r:id="rId331" o:title=""/>
          </v:shape>
        </w:pict>
      </w:r>
      <w:r w:rsidRPr="000464F0">
        <w:rPr>
          <w:sz w:val="24"/>
          <w:szCs w:val="24"/>
        </w:rPr>
        <w:t xml:space="preserve"> – количество i-х дизельных генераторных установок;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614" o:spid="_x0000_i1350" type="#_x0000_t75" style="width:24pt;height:17.25pt;visibility:visible">
            <v:imagedata r:id="rId332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1 i-й дизельной генераторной установки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74. Затраты на техническое обслуживание и регламентно-профилактический ремонт системы газового пожаротушения (</w:t>
      </w:r>
      <w:r w:rsidRPr="00DE24D2">
        <w:rPr>
          <w:noProof/>
          <w:position w:val="-12"/>
          <w:sz w:val="24"/>
          <w:szCs w:val="24"/>
        </w:rPr>
        <w:pict>
          <v:shape id="Рисунок 613" o:spid="_x0000_i1351" type="#_x0000_t75" style="width:19.5pt;height:17.25pt;visibility:visible">
            <v:imagedata r:id="rId33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12" o:spid="_x0000_i1352" type="#_x0000_t75" style="width:108pt;height:30pt;visibility:visible">
            <v:imagedata r:id="rId33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11" o:spid="_x0000_i1353" type="#_x0000_t75" style="width:24pt;height:17.25pt;visibility:visible">
            <v:imagedata r:id="rId335" o:title=""/>
          </v:shape>
        </w:pict>
      </w:r>
      <w:r w:rsidRPr="000464F0">
        <w:rPr>
          <w:sz w:val="24"/>
          <w:szCs w:val="24"/>
        </w:rPr>
        <w:t xml:space="preserve"> – количество i-х датчиков системы газового пожаротушения;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10" o:spid="_x0000_i1354" type="#_x0000_t75" style="width:24pt;height:17.25pt;visibility:visible">
            <v:imagedata r:id="rId336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1 i-го датчика системы газового пожаротушения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75. Затраты на техническое обслуживание и регламентно-профилактический ремонт систем кондиционирования и вентиляции (</w:t>
      </w:r>
      <w:r w:rsidRPr="00DE24D2">
        <w:rPr>
          <w:noProof/>
          <w:position w:val="-12"/>
          <w:sz w:val="24"/>
          <w:szCs w:val="24"/>
        </w:rPr>
        <w:pict>
          <v:shape id="Рисунок 609" o:spid="_x0000_i1355" type="#_x0000_t75" style="width:24pt;height:17.25pt;visibility:visible">
            <v:imagedata r:id="rId33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08" o:spid="_x0000_i1356" type="#_x0000_t75" style="width:117pt;height:30pt;visibility:visible">
            <v:imagedata r:id="rId33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07" o:spid="_x0000_i1357" type="#_x0000_t75" style="width:26.25pt;height:17.25pt;visibility:visible">
            <v:imagedata r:id="rId339" o:title=""/>
          </v:shape>
        </w:pict>
      </w:r>
      <w:r w:rsidRPr="000464F0">
        <w:rPr>
          <w:sz w:val="24"/>
          <w:szCs w:val="24"/>
        </w:rPr>
        <w:t xml:space="preserve"> – количество i-х установок кондиционирования и элементов систем вентиляции;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06" o:spid="_x0000_i1358" type="#_x0000_t75" style="width:26.25pt;height:17.25pt;visibility:visible">
            <v:imagedata r:id="rId340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76. Затраты на техническое обслуживание и регламентно-профилактический ремонт систем пожарной сигнализации (</w:t>
      </w:r>
      <w:r w:rsidRPr="00DE24D2">
        <w:rPr>
          <w:noProof/>
          <w:position w:val="-12"/>
          <w:sz w:val="24"/>
          <w:szCs w:val="24"/>
        </w:rPr>
        <w:pict>
          <v:shape id="Рисунок 605" o:spid="_x0000_i1359" type="#_x0000_t75" style="width:19.5pt;height:17.25pt;visibility:visible">
            <v:imagedata r:id="rId341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04" o:spid="_x0000_i1360" type="#_x0000_t75" style="width:108pt;height:30pt;visibility:visible">
            <v:imagedata r:id="rId342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03" o:spid="_x0000_i1361" type="#_x0000_t75" style="width:24pt;height:17.25pt;visibility:visible">
            <v:imagedata r:id="rId343" o:title=""/>
          </v:shape>
        </w:pict>
      </w:r>
      <w:r w:rsidRPr="000464F0">
        <w:rPr>
          <w:sz w:val="24"/>
          <w:szCs w:val="24"/>
        </w:rPr>
        <w:t xml:space="preserve"> – количество i-х извещателей пожарной сигнализации;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602" o:spid="_x0000_i1362" type="#_x0000_t75" style="width:24pt;height:17.25pt;visibility:visible">
            <v:imagedata r:id="rId344" o:title=""/>
          </v:shape>
        </w:pict>
      </w:r>
      <w:r w:rsidRPr="000464F0">
        <w:rPr>
          <w:sz w:val="24"/>
          <w:szCs w:val="24"/>
        </w:rPr>
        <w:t> – цена технического обслуживания и регламентно-профилактического ремонта 1 i-го извещателя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77. Затраты на техническое обслуживание и регламентно-профилактический ремонт систем контроля и управления доступом (</w:t>
      </w:r>
      <w:r w:rsidRPr="00DE24D2">
        <w:rPr>
          <w:noProof/>
          <w:position w:val="-14"/>
          <w:sz w:val="24"/>
          <w:szCs w:val="24"/>
        </w:rPr>
        <w:pict>
          <v:shape id="Рисунок 601" o:spid="_x0000_i1363" type="#_x0000_t75" style="width:21.75pt;height:17.25pt;visibility:visible">
            <v:imagedata r:id="rId345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600" o:spid="_x0000_i1364" type="#_x0000_t75" style="width:117pt;height:30pt;visibility:visible">
            <v:imagedata r:id="rId34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99" o:spid="_x0000_i1365" type="#_x0000_t75" style="width:26.25pt;height:17.25pt;visibility:visible">
            <v:imagedata r:id="rId347" o:title=""/>
          </v:shape>
        </w:pict>
      </w:r>
      <w:r w:rsidRPr="000464F0">
        <w:rPr>
          <w:sz w:val="24"/>
          <w:szCs w:val="24"/>
        </w:rPr>
        <w:t> – количество i-х устройств в составе систем контроля и управления доступом;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98" o:spid="_x0000_i1366" type="#_x0000_t75" style="width:26.25pt;height:17.25pt;visibility:visible">
            <v:imagedata r:id="rId348" o:title=""/>
          </v:shape>
        </w:pict>
      </w:r>
      <w:r w:rsidRPr="000464F0">
        <w:rPr>
          <w:sz w:val="24"/>
          <w:szCs w:val="24"/>
        </w:rPr>
        <w:t> – цена технического обслуживания и текущего ремонта 1 i-го устройства в составе систем контроля и управления доступом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78. Затраты на техническое обслуживание и регламентно-профилактический ремонт систем автоматического диспетчерского управления (</w:t>
      </w:r>
      <w:r w:rsidRPr="00DE24D2">
        <w:rPr>
          <w:noProof/>
          <w:position w:val="-14"/>
          <w:sz w:val="24"/>
          <w:szCs w:val="24"/>
        </w:rPr>
        <w:pict>
          <v:shape id="Рисунок 597" o:spid="_x0000_i1367" type="#_x0000_t75" style="width:21.75pt;height:17.25pt;visibility:visible">
            <v:imagedata r:id="rId34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96" o:spid="_x0000_i1368" type="#_x0000_t75" style="width:117pt;height:30pt;visibility:visible">
            <v:imagedata r:id="rId35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95" o:spid="_x0000_i1369" type="#_x0000_t75" style="width:26.25pt;height:17.25pt;visibility:visible">
            <v:imagedata r:id="rId351" o:title=""/>
          </v:shape>
        </w:pict>
      </w:r>
      <w:r w:rsidRPr="000464F0">
        <w:rPr>
          <w:sz w:val="24"/>
          <w:szCs w:val="24"/>
        </w:rPr>
        <w:t xml:space="preserve"> – количество обслуживаемых i-х устройств в составе систем автоматического диспетчерского управления;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94" o:spid="_x0000_i1370" type="#_x0000_t75" style="width:26.25pt;height:17.25pt;visibility:visible">
            <v:imagedata r:id="rId352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79. Затраты на техническое обслуживание и регламентно-профилактический ремонт систем видеонаблюдения (</w:t>
      </w:r>
      <w:r w:rsidRPr="00DE24D2">
        <w:rPr>
          <w:noProof/>
          <w:position w:val="-12"/>
          <w:sz w:val="24"/>
          <w:szCs w:val="24"/>
        </w:rPr>
        <w:pict>
          <v:shape id="Рисунок 593" o:spid="_x0000_i1371" type="#_x0000_t75" style="width:19.5pt;height:17.25pt;visibility:visible">
            <v:imagedata r:id="rId35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92" o:spid="_x0000_i1372" type="#_x0000_t75" style="width:108pt;height:30pt;visibility:visible">
            <v:imagedata r:id="rId35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91" o:spid="_x0000_i1373" type="#_x0000_t75" style="width:24pt;height:17.25pt;visibility:visible">
            <v:imagedata r:id="rId355" o:title=""/>
          </v:shape>
        </w:pict>
      </w:r>
      <w:r w:rsidRPr="000464F0">
        <w:rPr>
          <w:sz w:val="24"/>
          <w:szCs w:val="24"/>
        </w:rPr>
        <w:t xml:space="preserve"> – количество обслуживаемых i-х устройств в составе систем видеонаблюдения;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90" o:spid="_x0000_i1374" type="#_x0000_t75" style="width:24pt;height:17.25pt;visibility:visible">
            <v:imagedata r:id="rId356" o:title=""/>
          </v:shape>
        </w:pict>
      </w:r>
      <w:r w:rsidRPr="000464F0">
        <w:rPr>
          <w:sz w:val="24"/>
          <w:szCs w:val="24"/>
        </w:rPr>
        <w:t xml:space="preserve"> – 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80. Затраты на оплату услуг внештатных сотрудников (</w:t>
      </w:r>
      <w:r w:rsidRPr="00DE24D2">
        <w:rPr>
          <w:noProof/>
          <w:position w:val="-12"/>
          <w:sz w:val="24"/>
          <w:szCs w:val="24"/>
        </w:rPr>
        <w:pict>
          <v:shape id="Рисунок 589" o:spid="_x0000_i1375" type="#_x0000_t75" style="width:24pt;height:17.25pt;visibility:visible">
            <v:imagedata r:id="rId357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30"/>
          <w:sz w:val="24"/>
          <w:szCs w:val="24"/>
        </w:rPr>
        <w:pict>
          <v:shape id="Рисунок 588" o:spid="_x0000_i1376" type="#_x0000_t75" style="width:192pt;height:34.5pt;visibility:visible">
            <v:imagedata r:id="rId35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87" o:spid="_x0000_i1377" type="#_x0000_t75" style="width:30pt;height:17.25pt;visibility:visible">
            <v:imagedata r:id="rId359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работы внештатного сотрудника в g-й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86" o:spid="_x0000_i1378" type="#_x0000_t75" style="width:26.25pt;height:17.25pt;visibility:visible">
            <v:imagedata r:id="rId360" o:title=""/>
          </v:shape>
        </w:pict>
      </w:r>
      <w:r w:rsidRPr="000464F0">
        <w:rPr>
          <w:sz w:val="24"/>
          <w:szCs w:val="24"/>
        </w:rPr>
        <w:t xml:space="preserve"> – стоимость 1 месяца работы внештатного сотрудника в g-й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85" o:spid="_x0000_i1379" type="#_x0000_t75" style="width:26.25pt;height:17.25pt;visibility:visible">
            <v:imagedata r:id="rId361" o:title=""/>
          </v:shape>
        </w:pict>
      </w:r>
      <w:r w:rsidRPr="000464F0">
        <w:rPr>
          <w:sz w:val="24"/>
          <w:szCs w:val="24"/>
        </w:rPr>
        <w:t xml:space="preserve"> – процентная ставка страховых взносов в государственные внебюджетные фонды.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 xml:space="preserve">Затраты на приобретение прочих работ и услуг, не относящиеся к затратам 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 xml:space="preserve">на услуги связи, транспортные услуги, оплату расходов по договорам 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об оказании услуг, связанных с проездом и наймом жилого помещения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 xml:space="preserve">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и затратам на приобретение прочих работ и услуг в рамках затрат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81. Затраты на оплату типографских работ и услуг, включая приобретение периодических печатных изданий (</w:t>
      </w:r>
      <w:r w:rsidRPr="00DE24D2">
        <w:rPr>
          <w:noProof/>
          <w:position w:val="-12"/>
          <w:sz w:val="24"/>
          <w:szCs w:val="24"/>
        </w:rPr>
        <w:pict>
          <v:shape id="Рисунок 584" o:spid="_x0000_i1380" type="#_x0000_t75" style="width:10.5pt;height:17.25pt;visibility:visible">
            <v:imagedata r:id="rId362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83" o:spid="_x0000_i1381" type="#_x0000_t75" style="width:63pt;height:17.25pt;visibility:visible">
            <v:imagedata r:id="rId36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82" o:spid="_x0000_i1382" type="#_x0000_t75" style="width:10.5pt;height:17.25pt;visibility:visible">
            <v:imagedata r:id="rId364" o:title=""/>
          </v:shape>
        </w:pict>
      </w:r>
      <w:r w:rsidRPr="000464F0">
        <w:rPr>
          <w:sz w:val="24"/>
          <w:szCs w:val="24"/>
        </w:rPr>
        <w:t xml:space="preserve"> – затраты на приобретение спецжурналов;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81" o:spid="_x0000_i1383" type="#_x0000_t75" style="width:17.25pt;height:17.25pt;visibility:visible">
            <v:imagedata r:id="rId365" o:title=""/>
          </v:shape>
        </w:pict>
      </w:r>
      <w:r w:rsidRPr="000464F0">
        <w:rPr>
          <w:sz w:val="24"/>
          <w:szCs w:val="24"/>
        </w:rPr>
        <w:t xml:space="preserve"> –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82. Затраты на приобретение спецжурналов и бланков строгой отчетности (З</w:t>
      </w:r>
      <w:r w:rsidRPr="000464F0">
        <w:rPr>
          <w:sz w:val="24"/>
          <w:szCs w:val="24"/>
          <w:vertAlign w:val="subscript"/>
        </w:rPr>
        <w:t>жбо</w: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80" o:spid="_x0000_i1384" type="#_x0000_t75" style="width:134.25pt;height:30pt;visibility:visible">
            <v:imagedata r:id="rId366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Q</w:t>
      </w:r>
      <w:r w:rsidRPr="000464F0">
        <w:rPr>
          <w:sz w:val="24"/>
          <w:szCs w:val="24"/>
          <w:vertAlign w:val="subscript"/>
        </w:rPr>
        <w:t>i ж</w:t>
      </w:r>
      <w:r w:rsidRPr="000464F0">
        <w:rPr>
          <w:sz w:val="24"/>
          <w:szCs w:val="24"/>
        </w:rPr>
        <w:t xml:space="preserve"> - количество приобретаемых i-х спецжурналов;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P</w:t>
      </w:r>
      <w:r w:rsidRPr="000464F0">
        <w:rPr>
          <w:sz w:val="24"/>
          <w:szCs w:val="24"/>
          <w:vertAlign w:val="subscript"/>
        </w:rPr>
        <w:t>i ж</w:t>
      </w:r>
      <w:r w:rsidRPr="000464F0">
        <w:rPr>
          <w:sz w:val="24"/>
          <w:szCs w:val="24"/>
        </w:rPr>
        <w:t xml:space="preserve"> - цена 1 i-го спецжурнала;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Q</w:t>
      </w:r>
      <w:r w:rsidRPr="000464F0">
        <w:rPr>
          <w:sz w:val="24"/>
          <w:szCs w:val="24"/>
          <w:vertAlign w:val="subscript"/>
        </w:rPr>
        <w:t>бо</w:t>
      </w:r>
      <w:r w:rsidRPr="000464F0">
        <w:rPr>
          <w:sz w:val="24"/>
          <w:szCs w:val="24"/>
        </w:rPr>
        <w:t xml:space="preserve"> - количество приобретаемых бланков строгой отчетности;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P</w:t>
      </w:r>
      <w:r w:rsidRPr="000464F0">
        <w:rPr>
          <w:sz w:val="24"/>
          <w:szCs w:val="24"/>
          <w:vertAlign w:val="subscript"/>
        </w:rPr>
        <w:t>бо</w:t>
      </w:r>
      <w:r w:rsidRPr="000464F0">
        <w:rPr>
          <w:sz w:val="24"/>
          <w:szCs w:val="24"/>
        </w:rPr>
        <w:t xml:space="preserve"> - цена 1 бланка строгой отчетности.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83.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Pr="00DE24D2">
        <w:rPr>
          <w:noProof/>
          <w:position w:val="-14"/>
          <w:sz w:val="24"/>
          <w:szCs w:val="24"/>
        </w:rPr>
        <w:pict>
          <v:shape id="Рисунок 579" o:spid="_x0000_i1385" type="#_x0000_t75" style="width:17.25pt;height:17.25pt;visibility:visible">
            <v:imagedata r:id="rId367" o:title=""/>
          </v:shape>
        </w:pict>
      </w:r>
      <w:r w:rsidRPr="000464F0">
        <w:rPr>
          <w:sz w:val="24"/>
          <w:szCs w:val="24"/>
        </w:rPr>
        <w:t>), определяются по фактическим затратам в отчетном финансовом году.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84. Затраты на оплату услуг внештатных сотрудников (</w:t>
      </w:r>
      <w:r w:rsidRPr="00DE24D2">
        <w:rPr>
          <w:noProof/>
          <w:position w:val="-12"/>
          <w:sz w:val="24"/>
          <w:szCs w:val="24"/>
        </w:rPr>
        <w:pict>
          <v:shape id="Рисунок 578" o:spid="_x0000_i1386" type="#_x0000_t75" style="width:24pt;height:17.25pt;visibility:visible">
            <v:imagedata r:id="rId36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30"/>
          <w:sz w:val="24"/>
          <w:szCs w:val="24"/>
        </w:rPr>
        <w:pict>
          <v:shape id="Рисунок 577" o:spid="_x0000_i1387" type="#_x0000_t75" style="width:189.75pt;height:34.5pt;visibility:visible">
            <v:imagedata r:id="rId36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76" o:spid="_x0000_i1388" type="#_x0000_t75" style="width:30pt;height:17.25pt;visibility:visible">
            <v:imagedata r:id="rId370" o:title=""/>
          </v:shape>
        </w:pict>
      </w:r>
      <w:r w:rsidRPr="000464F0">
        <w:rPr>
          <w:sz w:val="24"/>
          <w:szCs w:val="24"/>
        </w:rPr>
        <w:t xml:space="preserve"> – планируемое количество месяцев работы внештатного сотрудника в j-й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75" o:spid="_x0000_i1389" type="#_x0000_t75" style="width:26.25pt;height:17.25pt;visibility:visible">
            <v:imagedata r:id="rId371" o:title=""/>
          </v:shape>
        </w:pict>
      </w:r>
      <w:r w:rsidRPr="000464F0">
        <w:rPr>
          <w:sz w:val="24"/>
          <w:szCs w:val="24"/>
        </w:rPr>
        <w:t xml:space="preserve"> – цена 1 месяца работы внештатного сотрудника в j-й должности;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74" o:spid="_x0000_i1390" type="#_x0000_t75" style="width:24pt;height:17.25pt;visibility:visible">
            <v:imagedata r:id="rId372" o:title=""/>
          </v:shape>
        </w:pict>
      </w:r>
      <w:r w:rsidRPr="000464F0">
        <w:rPr>
          <w:sz w:val="24"/>
          <w:szCs w:val="24"/>
        </w:rPr>
        <w:t xml:space="preserve"> – процентная ставка страховых взносов в государственные внебюджетные фонды.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85. Затраты на проведение предрейсового и послерейсового осмотра водителей транспортных средств (</w:t>
      </w:r>
      <w:r w:rsidRPr="00DE24D2">
        <w:rPr>
          <w:noProof/>
          <w:position w:val="-12"/>
          <w:sz w:val="24"/>
          <w:szCs w:val="24"/>
        </w:rPr>
        <w:pict>
          <v:shape id="Рисунок 573" o:spid="_x0000_i1391" type="#_x0000_t75" style="width:19.5pt;height:17.25pt;visibility:visible">
            <v:imagedata r:id="rId37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72" o:spid="_x0000_i1392" type="#_x0000_t75" style="width:132pt;height:30pt;visibility:visible">
            <v:imagedata r:id="rId37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71" o:spid="_x0000_i1393" type="#_x0000_t75" style="width:21.75pt;height:17.25pt;visibility:visible">
            <v:imagedata r:id="rId375" o:title=""/>
          </v:shape>
        </w:pict>
      </w:r>
      <w:r w:rsidRPr="000464F0">
        <w:rPr>
          <w:sz w:val="24"/>
          <w:szCs w:val="24"/>
        </w:rPr>
        <w:t xml:space="preserve"> – количество водителей;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70" o:spid="_x0000_i1394" type="#_x0000_t75" style="width:19.5pt;height:17.25pt;visibility:visible">
            <v:imagedata r:id="rId376" o:title=""/>
          </v:shape>
        </w:pict>
      </w:r>
      <w:r w:rsidRPr="000464F0">
        <w:rPr>
          <w:sz w:val="24"/>
          <w:szCs w:val="24"/>
        </w:rPr>
        <w:t xml:space="preserve"> – цена проведения 1 предрейсового и послерейсового осмотра;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69" o:spid="_x0000_i1395" type="#_x0000_t75" style="width:24pt;height:17.25pt;visibility:visible">
            <v:imagedata r:id="rId377" o:title=""/>
          </v:shape>
        </w:pict>
      </w:r>
      <w:r w:rsidRPr="000464F0">
        <w:rPr>
          <w:sz w:val="24"/>
          <w:szCs w:val="24"/>
        </w:rPr>
        <w:t xml:space="preserve"> – количество рабочих дней в году;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1,2 –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86. Затраты на проведение диспансеризации работников (</w:t>
      </w:r>
      <w:r w:rsidRPr="00DE24D2">
        <w:rPr>
          <w:noProof/>
          <w:position w:val="-12"/>
          <w:sz w:val="24"/>
          <w:szCs w:val="24"/>
        </w:rPr>
        <w:pict>
          <v:shape id="Рисунок 568" o:spid="_x0000_i1396" type="#_x0000_t75" style="width:24pt;height:17.25pt;visibility:visible">
            <v:imagedata r:id="rId37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67" o:spid="_x0000_i1397" type="#_x0000_t75" style="width:95.25pt;height:17.25pt;visibility:visible">
            <v:imagedata r:id="rId37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66" o:spid="_x0000_i1398" type="#_x0000_t75" style="width:26.25pt;height:17.25pt;visibility:visible">
            <v:imagedata r:id="rId380" o:title=""/>
          </v:shape>
        </w:pict>
      </w:r>
      <w:r w:rsidRPr="000464F0">
        <w:rPr>
          <w:sz w:val="24"/>
          <w:szCs w:val="24"/>
        </w:rPr>
        <w:t xml:space="preserve"> – численность работников, подлежащих диспансеризации;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65" o:spid="_x0000_i1399" type="#_x0000_t75" style="width:24pt;height:17.25pt;visibility:visible">
            <v:imagedata r:id="rId381" o:title=""/>
          </v:shape>
        </w:pict>
      </w:r>
      <w:r w:rsidRPr="000464F0">
        <w:rPr>
          <w:sz w:val="24"/>
          <w:szCs w:val="24"/>
        </w:rPr>
        <w:t xml:space="preserve"> – цена проведения диспансеризации в расчете на 1 работника.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87. Затраты на оплату работ по монтажу (установке), дооборудованию и наладке оборудования (</w:t>
      </w:r>
      <w:r w:rsidRPr="00DE24D2">
        <w:rPr>
          <w:noProof/>
          <w:position w:val="-12"/>
          <w:sz w:val="24"/>
          <w:szCs w:val="24"/>
        </w:rPr>
        <w:pict>
          <v:shape id="Рисунок 564" o:spid="_x0000_i1400" type="#_x0000_t75" style="width:21.75pt;height:17.25pt;visibility:visible">
            <v:imagedata r:id="rId38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30"/>
          <w:sz w:val="24"/>
          <w:szCs w:val="24"/>
        </w:rPr>
        <w:pict>
          <v:shape id="Рисунок 563" o:spid="_x0000_i1401" type="#_x0000_t75" style="width:114.75pt;height:34.5pt;visibility:visible">
            <v:imagedata r:id="rId38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62" o:spid="_x0000_i1402" type="#_x0000_t75" style="width:26.25pt;height:17.25pt;visibility:visible">
            <v:imagedata r:id="rId384" o:title=""/>
          </v:shape>
        </w:pict>
      </w:r>
      <w:r w:rsidRPr="000464F0">
        <w:rPr>
          <w:sz w:val="24"/>
          <w:szCs w:val="24"/>
        </w:rPr>
        <w:t xml:space="preserve"> – количество g-го оборудования, подлежащего монтажу (установке), дооборудованию и наладке;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61" o:spid="_x0000_i1403" type="#_x0000_t75" style="width:26.25pt;height:17.25pt;visibility:visible">
            <v:imagedata r:id="rId385" o:title=""/>
          </v:shape>
        </w:pict>
      </w:r>
      <w:r w:rsidRPr="000464F0">
        <w:rPr>
          <w:sz w:val="24"/>
          <w:szCs w:val="24"/>
        </w:rPr>
        <w:t xml:space="preserve"> – цена монтажа (установки), дооборудования и наладки g-го оборудования.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88. Затраты на оплату услуг вневедомственной охраны определяются по фактическим затратам в отчетном финансовом году.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89. Затраты на приобретение полисов обязательного страхования гражданской ответственности владельцев транспортных средств (</w:t>
      </w:r>
      <w:r w:rsidRPr="00DE24D2">
        <w:rPr>
          <w:noProof/>
          <w:position w:val="-12"/>
          <w:sz w:val="24"/>
          <w:szCs w:val="24"/>
        </w:rPr>
        <w:pict>
          <v:shape id="Рисунок 560" o:spid="_x0000_i1404" type="#_x0000_t75" style="width:24pt;height:17.25pt;visibility:visible">
            <v:imagedata r:id="rId386" o:title=""/>
          </v:shape>
        </w:pict>
      </w:r>
      <w:r w:rsidRPr="000464F0">
        <w:rPr>
          <w:sz w:val="24"/>
          <w:szCs w:val="24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87" w:history="1">
        <w:r w:rsidRPr="000464F0">
          <w:rPr>
            <w:sz w:val="24"/>
            <w:szCs w:val="24"/>
          </w:rPr>
          <w:t>указанием</w:t>
        </w:r>
      </w:hyperlink>
      <w:r w:rsidRPr="000464F0">
        <w:rPr>
          <w:sz w:val="24"/>
          <w:szCs w:val="24"/>
        </w:rPr>
        <w:t xml:space="preserve"> Центрального банка Российской Федерации от 19 сентября 2014 года 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средств» (с изменениями, внесенными Указанием Банка России от 20 марта 2015 года № 3604-У),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59" o:spid="_x0000_i1405" type="#_x0000_t75" style="width:341.25pt;height:30pt;visibility:visible">
            <v:imagedata r:id="rId38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8" o:spid="_x0000_i1406" type="#_x0000_t75" style="width:19.5pt;height:17.25pt;visibility:visible">
            <v:imagedata r:id="rId389" o:title=""/>
          </v:shape>
        </w:pict>
      </w:r>
      <w:r w:rsidRPr="000464F0">
        <w:rPr>
          <w:sz w:val="24"/>
          <w:szCs w:val="24"/>
        </w:rPr>
        <w:t xml:space="preserve"> – предельный размер базовой ставки страхового тарифа по i-му транспортному средству;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7" o:spid="_x0000_i1407" type="#_x0000_t75" style="width:21.75pt;height:17.25pt;visibility:visible">
            <v:imagedata r:id="rId390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6" o:spid="_x0000_i1408" type="#_x0000_t75" style="width:30pt;height:17.25pt;visibility:visible">
            <v:imagedata r:id="rId391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5" o:spid="_x0000_i1409" type="#_x0000_t75" style="width:21.75pt;height:17.25pt;visibility:visible">
            <v:imagedata r:id="rId392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4" o:spid="_x0000_i1410" type="#_x0000_t75" style="width:24pt;height:17.25pt;visibility:visible">
            <v:imagedata r:id="rId393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3" o:spid="_x0000_i1411" type="#_x0000_t75" style="width:21.75pt;height:17.25pt;visibility:visible">
            <v:imagedata r:id="rId394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52" o:spid="_x0000_i1412" type="#_x0000_t75" style="width:21.75pt;height:17.25pt;visibility:visible">
            <v:imagedata r:id="rId395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наличия нарушений, предусмотренных </w:t>
      </w:r>
      <w:hyperlink r:id="rId396" w:history="1">
        <w:r w:rsidRPr="000464F0">
          <w:rPr>
            <w:sz w:val="24"/>
            <w:szCs w:val="24"/>
          </w:rPr>
          <w:t>пунктом 3 статьи 9</w:t>
        </w:r>
      </w:hyperlink>
      <w:r w:rsidRPr="000464F0">
        <w:rPr>
          <w:sz w:val="24"/>
          <w:szCs w:val="24"/>
        </w:rPr>
        <w:t xml:space="preserve"> Федерального закона «Об обязательном страховании гражданской ответственности владельцев транспортных средств»;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51" o:spid="_x0000_i1413" type="#_x0000_t75" style="width:26.25pt;height:17.25pt;visibility:visible">
            <v:imagedata r:id="rId397" o:title=""/>
          </v:shape>
        </w:pict>
      </w:r>
      <w:r w:rsidRPr="000464F0">
        <w:rPr>
          <w:sz w:val="24"/>
          <w:szCs w:val="24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90. Затраты на оплату труда независимых экспертов (</w:t>
      </w:r>
      <w:r w:rsidRPr="00DE24D2">
        <w:rPr>
          <w:noProof/>
          <w:position w:val="-12"/>
          <w:sz w:val="24"/>
          <w:szCs w:val="24"/>
        </w:rPr>
        <w:pict>
          <v:shape id="Рисунок 550" o:spid="_x0000_i1414" type="#_x0000_t75" style="width:17.25pt;height:17.25pt;visibility:visible">
            <v:imagedata r:id="rId39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DE24D2">
        <w:rPr>
          <w:noProof/>
          <w:position w:val="-16"/>
          <w:sz w:val="24"/>
          <w:szCs w:val="24"/>
        </w:rPr>
        <w:pict>
          <v:shape id="Рисунок 549" o:spid="_x0000_i1415" type="#_x0000_t75" style="width:135.75pt;height:21.75pt;visibility:visible">
            <v:imagedata r:id="rId39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8" o:spid="_x0000_i1416" type="#_x0000_t75" style="width:19.5pt;height:17.25pt;visibility:visible">
            <v:imagedata r:id="rId400" o:title=""/>
          </v:shape>
        </w:pict>
      </w:r>
      <w:r w:rsidRPr="000464F0">
        <w:rPr>
          <w:sz w:val="24"/>
          <w:szCs w:val="24"/>
        </w:rPr>
        <w:t xml:space="preserve"> –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7" o:spid="_x0000_i1417" type="#_x0000_t75" style="width:19.5pt;height:17.25pt;visibility:visible">
            <v:imagedata r:id="rId401" o:title=""/>
          </v:shape>
        </w:pict>
      </w:r>
      <w:r w:rsidRPr="000464F0">
        <w:rPr>
          <w:sz w:val="24"/>
          <w:szCs w:val="24"/>
        </w:rPr>
        <w:t> – 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6" o:spid="_x0000_i1418" type="#_x0000_t75" style="width:17.25pt;height:17.25pt;visibility:visible">
            <v:imagedata r:id="rId402" o:title=""/>
          </v:shape>
        </w:pict>
      </w:r>
      <w:r w:rsidRPr="000464F0">
        <w:rPr>
          <w:sz w:val="24"/>
          <w:szCs w:val="24"/>
        </w:rPr>
        <w:t xml:space="preserve"> – ставка почасовой оплаты труда независимых экспертов;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45" o:spid="_x0000_i1419" type="#_x0000_t75" style="width:19.5pt;height:17.25pt;visibility:visible">
            <v:imagedata r:id="rId403" o:title=""/>
          </v:shape>
        </w:pict>
      </w:r>
      <w:r w:rsidRPr="000464F0">
        <w:rPr>
          <w:sz w:val="24"/>
          <w:szCs w:val="24"/>
        </w:rPr>
        <w:t xml:space="preserve"> –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приобретение основных средств, не отнесенные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к затратам на приобретение основных средств в рамках затрат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91.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Pr="00DE24D2">
        <w:rPr>
          <w:noProof/>
          <w:position w:val="-12"/>
          <w:sz w:val="24"/>
          <w:szCs w:val="24"/>
        </w:rPr>
        <w:pict>
          <v:shape id="Рисунок 544" o:spid="_x0000_i1420" type="#_x0000_t75" style="width:17.25pt;height:17.25pt;visibility:visible">
            <v:imagedata r:id="rId404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3" o:spid="_x0000_i1421" type="#_x0000_t75" style="width:101.25pt;height:17.25pt;visibility:visible">
            <v:imagedata r:id="rId40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2" o:spid="_x0000_i1422" type="#_x0000_t75" style="width:17.25pt;height:17.25pt;visibility:visible">
            <v:imagedata r:id="rId406" o:title=""/>
          </v:shape>
        </w:pict>
      </w:r>
      <w:r w:rsidRPr="000464F0">
        <w:rPr>
          <w:sz w:val="24"/>
          <w:szCs w:val="24"/>
        </w:rPr>
        <w:t xml:space="preserve"> – затраты на приобретение транспортных средств;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1" o:spid="_x0000_i1423" type="#_x0000_t75" style="width:24pt;height:17.25pt;visibility:visible">
            <v:imagedata r:id="rId407" o:title=""/>
          </v:shape>
        </w:pict>
      </w:r>
      <w:r w:rsidRPr="000464F0">
        <w:rPr>
          <w:sz w:val="24"/>
          <w:szCs w:val="24"/>
        </w:rPr>
        <w:t xml:space="preserve"> – затраты на приобретение мебели;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40" o:spid="_x0000_i1424" type="#_x0000_t75" style="width:17.25pt;height:17.25pt;visibility:visible">
            <v:imagedata r:id="rId408" o:title=""/>
          </v:shape>
        </w:pict>
      </w:r>
      <w:r w:rsidRPr="000464F0">
        <w:rPr>
          <w:sz w:val="24"/>
          <w:szCs w:val="24"/>
        </w:rPr>
        <w:t xml:space="preserve"> – затраты на приобретение систем кондиционирования.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92. Затраты на приобретение транспортных средств (</w:t>
      </w:r>
      <w:r w:rsidRPr="00DE24D2">
        <w:rPr>
          <w:noProof/>
          <w:position w:val="-12"/>
          <w:sz w:val="24"/>
          <w:szCs w:val="24"/>
        </w:rPr>
        <w:pict>
          <v:shape id="Рисунок 539" o:spid="_x0000_i1425" type="#_x0000_t75" style="width:17.25pt;height:17.25pt;visibility:visible">
            <v:imagedata r:id="rId406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4"/>
          <w:sz w:val="24"/>
          <w:szCs w:val="24"/>
        </w:rPr>
        <w:pict>
          <v:shape id="Рисунок 538" o:spid="_x0000_i1426" type="#_x0000_t75" style="width:97.5pt;height:30pt;visibility:visible">
            <v:imagedata r:id="rId40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37" o:spid="_x0000_i1427" type="#_x0000_t75" style="width:24pt;height:17.25pt;visibility:visible">
            <v:imagedata r:id="rId410" o:title=""/>
          </v:shape>
        </w:pict>
      </w:r>
      <w:r w:rsidRPr="000464F0">
        <w:rPr>
          <w:sz w:val="24"/>
          <w:szCs w:val="24"/>
        </w:rPr>
        <w:t xml:space="preserve"> – количество i-х транспортных средств;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36" o:spid="_x0000_i1428" type="#_x0000_t75" style="width:21.75pt;height:17.25pt;visibility:visible">
            <v:imagedata r:id="rId411" o:title=""/>
          </v:shape>
        </w:pict>
      </w:r>
      <w:r w:rsidRPr="000464F0">
        <w:rPr>
          <w:sz w:val="24"/>
          <w:szCs w:val="24"/>
        </w:rPr>
        <w:t xml:space="preserve"> – цена приобретения i-го транспортного средства в соответствии с нормативами требований </w:t>
      </w:r>
      <w:r w:rsidRPr="000464F0">
        <w:rPr>
          <w:bCs/>
          <w:sz w:val="24"/>
          <w:szCs w:val="24"/>
        </w:rPr>
        <w:t>постановления администрации от 11 июля 2016 года № 24 «О предельных нормативах расходов на приобретение служебных легковых автомобилей для муниципальных нужд сельского поселения Орловский сельсовет муниципального района Янаульский район  Республики Башкортостан»</w:t>
      </w:r>
      <w:r w:rsidRPr="000464F0">
        <w:rPr>
          <w:sz w:val="24"/>
          <w:szCs w:val="24"/>
        </w:rPr>
        <w:t>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93. Затраты на приобретение мебели (</w:t>
      </w:r>
      <w:r w:rsidRPr="00DE24D2">
        <w:rPr>
          <w:noProof/>
          <w:position w:val="-12"/>
          <w:sz w:val="24"/>
          <w:szCs w:val="24"/>
        </w:rPr>
        <w:pict>
          <v:shape id="Рисунок 535" o:spid="_x0000_i1429" type="#_x0000_t75" style="width:24pt;height:17.25pt;visibility:visible">
            <v:imagedata r:id="rId41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34" o:spid="_x0000_i1430" type="#_x0000_t75" style="width:118.5pt;height:30pt;visibility:visible">
            <v:imagedata r:id="rId413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33" o:spid="_x0000_i1431" type="#_x0000_t75" style="width:27.75pt;height:17.25pt;visibility:visible">
            <v:imagedata r:id="rId414" o:title=""/>
          </v:shape>
        </w:pict>
      </w:r>
      <w:r w:rsidRPr="000464F0">
        <w:rPr>
          <w:sz w:val="24"/>
          <w:szCs w:val="24"/>
        </w:rPr>
        <w:t> – количество i-х предметов мебели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32" o:spid="_x0000_i1432" type="#_x0000_t75" style="width:26.25pt;height:17.25pt;visibility:visible">
            <v:imagedata r:id="rId415" o:title=""/>
          </v:shape>
        </w:pict>
      </w:r>
      <w:r w:rsidRPr="000464F0">
        <w:rPr>
          <w:sz w:val="24"/>
          <w:szCs w:val="24"/>
        </w:rPr>
        <w:t xml:space="preserve"> – цена i-го предмета мебели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94. Затраты на приобретение систем кондиционирования (</w:t>
      </w:r>
      <w:r w:rsidRPr="00DE24D2">
        <w:rPr>
          <w:noProof/>
          <w:position w:val="-12"/>
          <w:sz w:val="24"/>
          <w:szCs w:val="24"/>
        </w:rPr>
        <w:pict>
          <v:shape id="Рисунок 531" o:spid="_x0000_i1433" type="#_x0000_t75" style="width:17.25pt;height:17.25pt;visibility:visible">
            <v:imagedata r:id="rId416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30" o:spid="_x0000_i1434" type="#_x0000_t75" style="width:90.75pt;height:30pt;visibility:visible">
            <v:imagedata r:id="rId417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9" o:spid="_x0000_i1435" type="#_x0000_t75" style="width:19.5pt;height:17.25pt;visibility:visible">
            <v:imagedata r:id="rId418" o:title=""/>
          </v:shape>
        </w:pict>
      </w:r>
      <w:r w:rsidRPr="000464F0">
        <w:rPr>
          <w:sz w:val="24"/>
          <w:szCs w:val="24"/>
        </w:rPr>
        <w:t xml:space="preserve"> – количество i-х систем кондиционирования;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8" o:spid="_x0000_i1436" type="#_x0000_t75" style="width:17.25pt;height:17.25pt;visibility:visible">
            <v:imagedata r:id="rId419" o:title=""/>
          </v:shape>
        </w:pict>
      </w:r>
      <w:r w:rsidRPr="000464F0">
        <w:rPr>
          <w:sz w:val="24"/>
          <w:szCs w:val="24"/>
        </w:rPr>
        <w:t xml:space="preserve"> – цена 1-й системы кондиционирования.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2"/>
        <w:rPr>
          <w:sz w:val="24"/>
          <w:szCs w:val="24"/>
        </w:rPr>
      </w:pPr>
      <w:r w:rsidRPr="000464F0">
        <w:rPr>
          <w:sz w:val="24"/>
          <w:szCs w:val="24"/>
        </w:rPr>
        <w:t>Затраты на приобретение материальных запасов, не отнесенные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к затратам на приобретение материальных запасов в рамках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затрат на информационно-коммуникационные технологии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95.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Pr="00DE24D2">
        <w:rPr>
          <w:noProof/>
          <w:position w:val="-12"/>
          <w:sz w:val="24"/>
          <w:szCs w:val="24"/>
        </w:rPr>
        <w:pict>
          <v:shape id="Рисунок 527" o:spid="_x0000_i1437" type="#_x0000_t75" style="width:17.25pt;height:17.25pt;visibility:visible">
            <v:imagedata r:id="rId420" o:title=""/>
          </v:shape>
        </w:pict>
      </w:r>
      <w:r w:rsidRPr="000464F0">
        <w:rPr>
          <w:sz w:val="24"/>
          <w:szCs w:val="24"/>
        </w:rPr>
        <w:t>),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6" o:spid="_x0000_i1438" type="#_x0000_t75" style="width:188.25pt;height:17.25pt;visibility:visible">
            <v:imagedata r:id="rId421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5" o:spid="_x0000_i1439" type="#_x0000_t75" style="width:17.25pt;height:17.25pt;visibility:visible">
            <v:imagedata r:id="rId422" o:title=""/>
          </v:shape>
        </w:pict>
      </w:r>
      <w:r w:rsidRPr="000464F0">
        <w:rPr>
          <w:sz w:val="24"/>
          <w:szCs w:val="24"/>
        </w:rPr>
        <w:t xml:space="preserve"> – затраты на приобретение бланочной и иной типографской продукции;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4" o:spid="_x0000_i1440" type="#_x0000_t75" style="width:24pt;height:17.25pt;visibility:visible">
            <v:imagedata r:id="rId423" o:title=""/>
          </v:shape>
        </w:pict>
      </w:r>
      <w:r w:rsidRPr="000464F0">
        <w:rPr>
          <w:sz w:val="24"/>
          <w:szCs w:val="24"/>
        </w:rPr>
        <w:t xml:space="preserve"> – затраты на приобретение канцелярских принадлежностей;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3" o:spid="_x0000_i1441" type="#_x0000_t75" style="width:17.25pt;height:17.25pt;visibility:visible">
            <v:imagedata r:id="rId424" o:title=""/>
          </v:shape>
        </w:pict>
      </w:r>
      <w:r w:rsidRPr="000464F0">
        <w:rPr>
          <w:sz w:val="24"/>
          <w:szCs w:val="24"/>
        </w:rPr>
        <w:t xml:space="preserve"> – затраты на приобретение хозяйственных товаров и принадлежностей;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2" o:spid="_x0000_i1442" type="#_x0000_t75" style="width:19.5pt;height:17.25pt;visibility:visible">
            <v:imagedata r:id="rId425" o:title=""/>
          </v:shape>
        </w:pict>
      </w:r>
      <w:r w:rsidRPr="000464F0">
        <w:rPr>
          <w:sz w:val="24"/>
          <w:szCs w:val="24"/>
        </w:rPr>
        <w:t xml:space="preserve"> – затраты на приобретение горюче-смазочных материалов;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1" o:spid="_x0000_i1443" type="#_x0000_t75" style="width:19.5pt;height:17.25pt;visibility:visible">
            <v:imagedata r:id="rId426" o:title=""/>
          </v:shape>
        </w:pict>
      </w:r>
      <w:r w:rsidRPr="000464F0">
        <w:rPr>
          <w:sz w:val="24"/>
          <w:szCs w:val="24"/>
        </w:rPr>
        <w:t xml:space="preserve"> – затраты на приобретение запасных частей для транспортных средств;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20" o:spid="_x0000_i1444" type="#_x0000_t75" style="width:24pt;height:17.25pt;visibility:visible">
            <v:imagedata r:id="rId427" o:title=""/>
          </v:shape>
        </w:pict>
      </w:r>
      <w:r w:rsidRPr="000464F0">
        <w:rPr>
          <w:sz w:val="24"/>
          <w:szCs w:val="24"/>
        </w:rPr>
        <w:t xml:space="preserve"> – затраты на приобретение материальных запасов для нужд гражданской обороны.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96. Затраты на приобретение бланочной продукции (</w:t>
      </w:r>
      <w:r w:rsidRPr="00DE24D2">
        <w:rPr>
          <w:noProof/>
          <w:position w:val="-12"/>
          <w:sz w:val="24"/>
          <w:szCs w:val="24"/>
        </w:rPr>
        <w:pict>
          <v:shape id="Рисунок 519" o:spid="_x0000_i1445" type="#_x0000_t75" style="width:17.25pt;height:17.25pt;visibility:visible">
            <v:imagedata r:id="rId422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5"/>
          <w:sz w:val="24"/>
          <w:szCs w:val="24"/>
        </w:rPr>
        <w:pict>
          <v:shape id="Рисунок 518" o:spid="_x0000_i1446" type="#_x0000_t75" style="width:172.5pt;height:34.5pt;visibility:visible">
            <v:imagedata r:id="rId428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17" o:spid="_x0000_i1447" type="#_x0000_t75" style="width:19.5pt;height:17.25pt;visibility:visible">
            <v:imagedata r:id="rId429" o:title=""/>
          </v:shape>
        </w:pict>
      </w:r>
      <w:r w:rsidRPr="000464F0">
        <w:rPr>
          <w:sz w:val="24"/>
          <w:szCs w:val="24"/>
        </w:rPr>
        <w:t xml:space="preserve"> – количество бланочной продукции;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16" o:spid="_x0000_i1448" type="#_x0000_t75" style="width:17.25pt;height:17.25pt;visibility:visible">
            <v:imagedata r:id="rId430" o:title=""/>
          </v:shape>
        </w:pict>
      </w:r>
      <w:r w:rsidRPr="000464F0">
        <w:rPr>
          <w:sz w:val="24"/>
          <w:szCs w:val="24"/>
        </w:rPr>
        <w:t xml:space="preserve"> – цена 1 бланка по i-му тиражу;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15" o:spid="_x0000_i1449" type="#_x0000_t75" style="width:24pt;height:17.25pt;visibility:visible">
            <v:imagedata r:id="rId431" o:title=""/>
          </v:shape>
        </w:pict>
      </w:r>
      <w:r w:rsidRPr="000464F0">
        <w:rPr>
          <w:sz w:val="24"/>
          <w:szCs w:val="24"/>
        </w:rPr>
        <w:t xml:space="preserve"> – количество прочей продукции, изготовляемой типографией;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4"/>
          <w:sz w:val="24"/>
          <w:szCs w:val="24"/>
        </w:rPr>
        <w:pict>
          <v:shape id="Рисунок 514" o:spid="_x0000_i1450" type="#_x0000_t75" style="width:21.75pt;height:17.25pt;visibility:visible">
            <v:imagedata r:id="rId432" o:title=""/>
          </v:shape>
        </w:pict>
      </w:r>
      <w:r w:rsidRPr="000464F0">
        <w:rPr>
          <w:sz w:val="24"/>
          <w:szCs w:val="24"/>
        </w:rPr>
        <w:t xml:space="preserve"> – цена 1 единицы прочей продукции, изготовляемой типографией, по j-му тиражу.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97. Затраты на приобретение канцелярских принадлежностей (</w:t>
      </w:r>
      <w:r w:rsidRPr="00DE24D2">
        <w:rPr>
          <w:noProof/>
          <w:position w:val="-12"/>
          <w:sz w:val="24"/>
          <w:szCs w:val="24"/>
        </w:rPr>
        <w:pict>
          <v:shape id="Рисунок 513" o:spid="_x0000_i1451" type="#_x0000_t75" style="width:24pt;height:17.25pt;visibility:visible">
            <v:imagedata r:id="rId43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12" o:spid="_x0000_i1452" type="#_x0000_t75" style="width:151.5pt;height:30pt;visibility:visible">
            <v:imagedata r:id="rId43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11" o:spid="_x0000_i1453" type="#_x0000_t75" style="width:27.75pt;height:17.25pt;visibility:visible">
            <v:imagedata r:id="rId435" o:title=""/>
          </v:shape>
        </w:pict>
      </w:r>
      <w:r w:rsidRPr="000464F0">
        <w:rPr>
          <w:sz w:val="24"/>
          <w:szCs w:val="24"/>
        </w:rPr>
        <w:t xml:space="preserve"> – количество i-го предмета канцелярских принадлежностей в соответствии с нормативами муниципальных органов в расчете на основного работника;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10" o:spid="_x0000_i1454" type="#_x0000_t75" style="width:19.5pt;height:17.25pt;visibility:visible">
            <v:imagedata r:id="rId436" o:title=""/>
          </v:shape>
        </w:pict>
      </w:r>
      <w:r w:rsidRPr="000464F0">
        <w:rPr>
          <w:sz w:val="24"/>
          <w:szCs w:val="24"/>
        </w:rPr>
        <w:t xml:space="preserve"> – расчетная численность основных работников, определяемая в соответствии с пунктами 17-</w:t>
      </w:r>
      <w:hyperlink r:id="rId437" w:history="1">
        <w:r w:rsidRPr="000464F0">
          <w:rPr>
            <w:sz w:val="24"/>
            <w:szCs w:val="24"/>
          </w:rPr>
          <w:t>22</w:t>
        </w:r>
      </w:hyperlink>
      <w:r w:rsidRPr="000464F0">
        <w:rPr>
          <w:sz w:val="24"/>
          <w:szCs w:val="24"/>
        </w:rPr>
        <w:t xml:space="preserve"> Общих правил определения нормативных затрат;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9" o:spid="_x0000_i1455" type="#_x0000_t75" style="width:26.25pt;height:17.25pt;visibility:visible">
            <v:imagedata r:id="rId438" o:title=""/>
          </v:shape>
        </w:pict>
      </w:r>
      <w:r w:rsidRPr="000464F0">
        <w:rPr>
          <w:sz w:val="24"/>
          <w:szCs w:val="24"/>
        </w:rPr>
        <w:t xml:space="preserve"> – цена i-го предмета канцелярских принадлежностей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 xml:space="preserve">98. Затраты на приобретение хозяйственных товаров и принадлежностей </w:t>
      </w:r>
    </w:p>
    <w:p w:rsidR="008F17FB" w:rsidRPr="000464F0" w:rsidRDefault="008F17FB" w:rsidP="008F17F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(</w:t>
      </w:r>
      <w:r w:rsidRPr="00DE24D2">
        <w:rPr>
          <w:noProof/>
          <w:position w:val="-12"/>
          <w:sz w:val="24"/>
          <w:szCs w:val="24"/>
        </w:rPr>
        <w:pict>
          <v:shape id="Рисунок 508" o:spid="_x0000_i1456" type="#_x0000_t75" style="width:17.25pt;height:17.25pt;visibility:visible">
            <v:imagedata r:id="rId439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07" o:spid="_x0000_i1457" type="#_x0000_t75" style="width:97.5pt;height:30pt;visibility:visible">
            <v:imagedata r:id="rId440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6" o:spid="_x0000_i1458" type="#_x0000_t75" style="width:21.75pt;height:17.25pt;visibility:visible">
            <v:imagedata r:id="rId441" o:title=""/>
          </v:shape>
        </w:pict>
      </w:r>
      <w:r w:rsidRPr="000464F0">
        <w:rPr>
          <w:sz w:val="24"/>
          <w:szCs w:val="24"/>
        </w:rPr>
        <w:t xml:space="preserve"> – цена i-й единицы хозяйственных товаров и принадлежностей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5" o:spid="_x0000_i1459" type="#_x0000_t75" style="width:24pt;height:17.25pt;visibility:visible">
            <v:imagedata r:id="rId442" o:title=""/>
          </v:shape>
        </w:pict>
      </w:r>
      <w:r w:rsidRPr="000464F0">
        <w:rPr>
          <w:sz w:val="24"/>
          <w:szCs w:val="24"/>
        </w:rPr>
        <w:t xml:space="preserve"> – количество i-го хозяйственного товара и принадлежности в соответствии с нормативами муниципальных органов.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99. Затраты на приобретение горюче-смазочных материалов (</w:t>
      </w:r>
      <w:r w:rsidRPr="00DE24D2">
        <w:rPr>
          <w:noProof/>
          <w:position w:val="-12"/>
          <w:sz w:val="24"/>
          <w:szCs w:val="24"/>
        </w:rPr>
        <w:pict>
          <v:shape id="Рисунок 504" o:spid="_x0000_i1460" type="#_x0000_t75" style="width:19.5pt;height:17.25pt;visibility:visible">
            <v:imagedata r:id="rId443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503" o:spid="_x0000_i1461" type="#_x0000_t75" style="width:149.25pt;height:30pt;visibility:visible">
            <v:imagedata r:id="rId444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2" o:spid="_x0000_i1462" type="#_x0000_t75" style="width:26.25pt;height:17.25pt;visibility:visible">
            <v:imagedata r:id="rId445" o:title=""/>
          </v:shape>
        </w:pict>
      </w:r>
      <w:r w:rsidRPr="000464F0">
        <w:rPr>
          <w:sz w:val="24"/>
          <w:szCs w:val="24"/>
        </w:rPr>
        <w:t xml:space="preserve"> – норма расхода топлива на 100 километров пробега i-го транспортного средства согласно методическим рекомендациям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 марта 2008 года № АМ-23-р;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1" o:spid="_x0000_i1463" type="#_x0000_t75" style="width:24pt;height:17.25pt;visibility:visible">
            <v:imagedata r:id="rId446" o:title=""/>
          </v:shape>
        </w:pict>
      </w:r>
      <w:r w:rsidRPr="000464F0">
        <w:rPr>
          <w:sz w:val="24"/>
          <w:szCs w:val="24"/>
        </w:rPr>
        <w:t xml:space="preserve"> – цена 1 литра горюче-смазочного материала по i-му транспортному средству;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500" o:spid="_x0000_i1464" type="#_x0000_t75" style="width:26.25pt;height:17.25pt;visibility:visible">
            <v:imagedata r:id="rId447" o:title=""/>
          </v:shape>
        </w:pict>
      </w:r>
      <w:r w:rsidRPr="000464F0">
        <w:rPr>
          <w:sz w:val="24"/>
          <w:szCs w:val="24"/>
        </w:rPr>
        <w:t xml:space="preserve"> – километраж использования i-го транспортного средства в очередном финансовом году.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100.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101. Затраты на приобретение материальных запасов для нужд гражданской обороны (</w:t>
      </w:r>
      <w:r w:rsidRPr="00DE24D2">
        <w:rPr>
          <w:noProof/>
          <w:position w:val="-12"/>
          <w:sz w:val="24"/>
          <w:szCs w:val="24"/>
        </w:rPr>
        <w:pict>
          <v:shape id="Рисунок 499" o:spid="_x0000_i1465" type="#_x0000_t75" style="width:24pt;height:17.25pt;visibility:visible">
            <v:imagedata r:id="rId448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498" o:spid="_x0000_i1466" type="#_x0000_t75" style="width:151.5pt;height:30pt;visibility:visible">
            <v:imagedata r:id="rId449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497" o:spid="_x0000_i1467" type="#_x0000_t75" style="width:26.25pt;height:17.25pt;visibility:visible">
            <v:imagedata r:id="rId450" o:title=""/>
          </v:shape>
        </w:pict>
      </w:r>
      <w:r w:rsidRPr="000464F0">
        <w:rPr>
          <w:sz w:val="24"/>
          <w:szCs w:val="24"/>
        </w:rPr>
        <w:t xml:space="preserve"> – цена i-й единицы материальных запасов для нужд гражданской обороны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496" o:spid="_x0000_i1468" type="#_x0000_t75" style="width:27.75pt;height:17.25pt;visibility:visible">
            <v:imagedata r:id="rId451" o:title=""/>
          </v:shape>
        </w:pict>
      </w:r>
      <w:r w:rsidRPr="000464F0">
        <w:rPr>
          <w:sz w:val="24"/>
          <w:szCs w:val="24"/>
        </w:rPr>
        <w:t xml:space="preserve"> – количество i-го материального запаса для нужд гражданской обороны из расчета на 1 работника в год в соответствии с нормативами муниципальных органов;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495" o:spid="_x0000_i1469" type="#_x0000_t75" style="width:19.5pt;height:17.25pt;visibility:visible">
            <v:imagedata r:id="rId452" o:title=""/>
          </v:shape>
        </w:pict>
      </w:r>
      <w:r w:rsidRPr="000464F0">
        <w:rPr>
          <w:sz w:val="24"/>
          <w:szCs w:val="24"/>
        </w:rPr>
        <w:t xml:space="preserve"> – расчетная численность основных работников, определяемая в соответствии с пунктами 17-</w:t>
      </w:r>
      <w:hyperlink r:id="rId453" w:history="1">
        <w:r w:rsidRPr="000464F0">
          <w:rPr>
            <w:sz w:val="24"/>
            <w:szCs w:val="24"/>
          </w:rPr>
          <w:t>22</w:t>
        </w:r>
      </w:hyperlink>
      <w:r w:rsidRPr="000464F0">
        <w:rPr>
          <w:sz w:val="24"/>
          <w:szCs w:val="24"/>
        </w:rPr>
        <w:t xml:space="preserve"> Общих правил определения нормативных затрат.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 w:rsidRPr="000464F0">
        <w:rPr>
          <w:sz w:val="24"/>
          <w:szCs w:val="24"/>
        </w:rPr>
        <w:t>III. Затраты на капитальный ремонт муниципального имущества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102.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103.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104. Затраты на разработку проектной документации определяются в соответствии со статьей 22 Федерального закона «О контрактной системе в сфере закупок товаров, работ, услуг для обеспечения государственных и муниципальных нужд» (далее – Федеральный закон о контрактной системе) и с законодательством Российской Федерации о градостроительной деятельности.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</w:p>
    <w:p w:rsidR="008F17FB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 w:rsidRPr="000464F0">
        <w:rPr>
          <w:sz w:val="24"/>
          <w:szCs w:val="24"/>
        </w:rPr>
        <w:t>IV. Затраты на финансовое обеспечение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строительства, реконструкции (в том числе с элементами реставрации), технического перевооружения объектов капитального строительства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464F0">
        <w:rPr>
          <w:sz w:val="24"/>
          <w:szCs w:val="24"/>
        </w:rPr>
        <w:t>или приобретение объектов недвижимого имущества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105.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о контрактной системе, законодательством Российской Федерации о градостроительной деятельности, утверждаемыми Правительством Республики Башкортостан нормативами бюджетных затрат на строительство дошкольных образовательных учреждений, общеобразовательных учреждений, наружных электрических сетей, сетей водоснабжения и канализации, сетей газоснабжения.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106. Затраты на приобретение объектов недвижимого имущества определяются в соответствии со статьей 22 Федерального закона о контрактной системе и с законодательством Российской Федерации, регулирующим оценочную деятельность в Российской Федерации.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jc w:val="center"/>
        <w:outlineLvl w:val="1"/>
        <w:rPr>
          <w:sz w:val="24"/>
          <w:szCs w:val="24"/>
        </w:rPr>
      </w:pPr>
      <w:r w:rsidRPr="000464F0">
        <w:rPr>
          <w:sz w:val="24"/>
          <w:szCs w:val="24"/>
        </w:rPr>
        <w:t>V. Затраты на дополнительное профессиональное образование работников</w:t>
      </w:r>
    </w:p>
    <w:p w:rsidR="008F17FB" w:rsidRPr="000464F0" w:rsidRDefault="008F17FB" w:rsidP="008F17FB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107. Затраты на приобретение образовательных услуг по профессиональной переподготовке и повышению квалификации (</w:t>
      </w:r>
      <w:r w:rsidRPr="00DE24D2">
        <w:rPr>
          <w:noProof/>
          <w:position w:val="-12"/>
          <w:sz w:val="24"/>
          <w:szCs w:val="24"/>
        </w:rPr>
        <w:pict>
          <v:shape id="Рисунок 494" o:spid="_x0000_i1470" type="#_x0000_t75" style="width:19.5pt;height:17.25pt;visibility:visible">
            <v:imagedata r:id="rId454" o:title=""/>
          </v:shape>
        </w:pict>
      </w:r>
      <w:r w:rsidRPr="000464F0">
        <w:rPr>
          <w:sz w:val="24"/>
          <w:szCs w:val="24"/>
        </w:rPr>
        <w:t>) определяются по формуле:</w:t>
      </w:r>
    </w:p>
    <w:p w:rsidR="008F17FB" w:rsidRPr="000464F0" w:rsidRDefault="008F17FB" w:rsidP="008F17F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E24D2">
        <w:rPr>
          <w:noProof/>
          <w:position w:val="-28"/>
          <w:sz w:val="24"/>
          <w:szCs w:val="24"/>
        </w:rPr>
        <w:pict>
          <v:shape id="Рисунок 493" o:spid="_x0000_i1471" type="#_x0000_t75" style="width:110.25pt;height:30pt;visibility:visible">
            <v:imagedata r:id="rId455" o:title=""/>
          </v:shape>
        </w:pict>
      </w:r>
      <w:r w:rsidRPr="000464F0">
        <w:rPr>
          <w:sz w:val="24"/>
          <w:szCs w:val="24"/>
        </w:rPr>
        <w:t>,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464F0">
        <w:rPr>
          <w:sz w:val="24"/>
          <w:szCs w:val="24"/>
        </w:rPr>
        <w:t>где: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492" o:spid="_x0000_i1472" type="#_x0000_t75" style="width:26.25pt;height:17.25pt;visibility:visible">
            <v:imagedata r:id="rId456" o:title=""/>
          </v:shape>
        </w:pict>
      </w:r>
      <w:r w:rsidRPr="000464F0">
        <w:rPr>
          <w:sz w:val="24"/>
          <w:szCs w:val="24"/>
        </w:rPr>
        <w:t xml:space="preserve"> – количество работников, направляемых на i-й вид дополнительного профессионального образования;</w:t>
      </w:r>
    </w:p>
    <w:p w:rsidR="008F17FB" w:rsidRPr="000464F0" w:rsidRDefault="008F17FB" w:rsidP="008F17F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E24D2">
        <w:rPr>
          <w:noProof/>
          <w:position w:val="-12"/>
          <w:sz w:val="24"/>
          <w:szCs w:val="24"/>
        </w:rPr>
        <w:pict>
          <v:shape id="Рисунок 491" o:spid="_x0000_i1473" type="#_x0000_t75" style="width:24pt;height:17.25pt;visibility:visible">
            <v:imagedata r:id="rId457" o:title=""/>
          </v:shape>
        </w:pict>
      </w:r>
      <w:r w:rsidRPr="000464F0">
        <w:rPr>
          <w:sz w:val="24"/>
          <w:szCs w:val="24"/>
        </w:rPr>
        <w:t xml:space="preserve"> – цена обучения одного работника по i-му виду дополнительного профессионального образования.</w:t>
      </w:r>
    </w:p>
    <w:p w:rsidR="008F17FB" w:rsidRPr="000464F0" w:rsidRDefault="008F17FB" w:rsidP="008F17FB">
      <w:pPr>
        <w:tabs>
          <w:tab w:val="left" w:pos="873"/>
        </w:tabs>
        <w:jc w:val="both"/>
        <w:outlineLvl w:val="0"/>
        <w:rPr>
          <w:bCs/>
          <w:sz w:val="24"/>
          <w:szCs w:val="24"/>
        </w:rPr>
      </w:pPr>
    </w:p>
    <w:p w:rsidR="008F17FB" w:rsidRPr="000464F0" w:rsidRDefault="008F17FB" w:rsidP="008F17FB">
      <w:pPr>
        <w:tabs>
          <w:tab w:val="left" w:pos="873"/>
        </w:tabs>
        <w:ind w:firstLine="709"/>
        <w:jc w:val="both"/>
        <w:outlineLvl w:val="0"/>
        <w:rPr>
          <w:sz w:val="24"/>
          <w:szCs w:val="24"/>
        </w:rPr>
      </w:pPr>
      <w:r w:rsidRPr="000464F0">
        <w:rPr>
          <w:bCs/>
          <w:sz w:val="24"/>
          <w:szCs w:val="24"/>
        </w:rPr>
        <w:t>108. Затраты на приобретение образовательных услуг по профессиональной переподготовке и повышению квалификации определяются в соответствии со статьей 22 Федерального закона о контактной системе.</w:t>
      </w:r>
    </w:p>
    <w:p w:rsidR="00E769D6" w:rsidRPr="003E749D" w:rsidRDefault="00E769D6" w:rsidP="00E769D6">
      <w:pPr>
        <w:autoSpaceDE w:val="0"/>
        <w:autoSpaceDN w:val="0"/>
        <w:ind w:firstLine="709"/>
        <w:jc w:val="center"/>
        <w:rPr>
          <w:spacing w:val="40"/>
          <w:sz w:val="28"/>
          <w:szCs w:val="28"/>
        </w:rPr>
      </w:pPr>
    </w:p>
    <w:sectPr w:rsidR="00E769D6" w:rsidRPr="003E749D" w:rsidSect="008F17FB">
      <w:footerReference w:type="even" r:id="rId458"/>
      <w:footerReference w:type="default" r:id="rId459"/>
      <w:pgSz w:w="11906" w:h="16838"/>
      <w:pgMar w:top="1134" w:right="56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406" w:rsidRDefault="005A6406">
      <w:r>
        <w:separator/>
      </w:r>
    </w:p>
  </w:endnote>
  <w:endnote w:type="continuationSeparator" w:id="0">
    <w:p w:rsidR="005A6406" w:rsidRDefault="005A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NRCyrBash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FB" w:rsidRDefault="008F17FB" w:rsidP="001838CC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2D78">
      <w:rPr>
        <w:rStyle w:val="a7"/>
        <w:noProof/>
      </w:rPr>
      <w:t>2</w:t>
    </w:r>
    <w:r>
      <w:rPr>
        <w:rStyle w:val="a7"/>
      </w:rPr>
      <w:fldChar w:fldCharType="end"/>
    </w:r>
  </w:p>
  <w:p w:rsidR="008F17FB" w:rsidRDefault="008F17F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FB" w:rsidRDefault="008F17F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D5A6B">
      <w:rPr>
        <w:rStyle w:val="a7"/>
        <w:noProof/>
      </w:rPr>
      <w:t>5</w: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406" w:rsidRDefault="005A6406">
      <w:r>
        <w:separator/>
      </w:r>
    </w:p>
  </w:footnote>
  <w:footnote w:type="continuationSeparator" w:id="0">
    <w:p w:rsidR="005A6406" w:rsidRDefault="005A6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FB" w:rsidRDefault="008F17FB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FB" w:rsidRDefault="008F17F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6B7"/>
    <w:multiLevelType w:val="hybridMultilevel"/>
    <w:tmpl w:val="FED854FE"/>
    <w:lvl w:ilvl="0" w:tplc="243695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666263B"/>
    <w:multiLevelType w:val="hybridMultilevel"/>
    <w:tmpl w:val="1368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E2F16"/>
    <w:multiLevelType w:val="hybridMultilevel"/>
    <w:tmpl w:val="DB76E53A"/>
    <w:lvl w:ilvl="0" w:tplc="79A4E83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73C002B"/>
    <w:multiLevelType w:val="hybridMultilevel"/>
    <w:tmpl w:val="B3FC4D7E"/>
    <w:lvl w:ilvl="0" w:tplc="DD1621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2252C2E"/>
    <w:multiLevelType w:val="hybridMultilevel"/>
    <w:tmpl w:val="882C98FE"/>
    <w:lvl w:ilvl="0" w:tplc="F4CCC0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D16B4A"/>
    <w:multiLevelType w:val="hybridMultilevel"/>
    <w:tmpl w:val="5136EDCE"/>
    <w:lvl w:ilvl="0" w:tplc="649C36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6071FDC"/>
    <w:multiLevelType w:val="hybridMultilevel"/>
    <w:tmpl w:val="CF8847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80800CC"/>
    <w:multiLevelType w:val="hybridMultilevel"/>
    <w:tmpl w:val="464EA9B6"/>
    <w:lvl w:ilvl="0" w:tplc="2858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0F005E"/>
    <w:multiLevelType w:val="hybridMultilevel"/>
    <w:tmpl w:val="F828BE14"/>
    <w:lvl w:ilvl="0" w:tplc="F4FC0B5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7DB1D8E"/>
    <w:multiLevelType w:val="hybridMultilevel"/>
    <w:tmpl w:val="B4FE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661EFF"/>
    <w:multiLevelType w:val="hybridMultilevel"/>
    <w:tmpl w:val="2354BB68"/>
    <w:lvl w:ilvl="0" w:tplc="70B8DE7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9975D92"/>
    <w:multiLevelType w:val="hybridMultilevel"/>
    <w:tmpl w:val="FD50A948"/>
    <w:lvl w:ilvl="0" w:tplc="F94806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5609C7"/>
    <w:multiLevelType w:val="multilevel"/>
    <w:tmpl w:val="539AA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5BD83066"/>
    <w:multiLevelType w:val="hybridMultilevel"/>
    <w:tmpl w:val="3A88E452"/>
    <w:lvl w:ilvl="0" w:tplc="C9D476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5D0DC2"/>
    <w:multiLevelType w:val="hybridMultilevel"/>
    <w:tmpl w:val="BBD6A59C"/>
    <w:lvl w:ilvl="0" w:tplc="F77CF4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1481552"/>
    <w:multiLevelType w:val="hybridMultilevel"/>
    <w:tmpl w:val="6574A86E"/>
    <w:lvl w:ilvl="0" w:tplc="B55AE8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3D5287"/>
    <w:multiLevelType w:val="hybridMultilevel"/>
    <w:tmpl w:val="FEEA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60B5607"/>
    <w:multiLevelType w:val="hybridMultilevel"/>
    <w:tmpl w:val="A6602BEC"/>
    <w:lvl w:ilvl="0" w:tplc="35E61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9014A7"/>
    <w:multiLevelType w:val="hybridMultilevel"/>
    <w:tmpl w:val="085873D8"/>
    <w:lvl w:ilvl="0" w:tplc="A0E2A6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4F8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468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CD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6B3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9E21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CE30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AA9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6FFC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2"/>
  </w:num>
  <w:num w:numId="10">
    <w:abstractNumId w:val="14"/>
  </w:num>
  <w:num w:numId="11">
    <w:abstractNumId w:val="11"/>
  </w:num>
  <w:num w:numId="12">
    <w:abstractNumId w:val="10"/>
  </w:num>
  <w:num w:numId="13">
    <w:abstractNumId w:val="17"/>
  </w:num>
  <w:num w:numId="14">
    <w:abstractNumId w:val="15"/>
  </w:num>
  <w:num w:numId="15">
    <w:abstractNumId w:val="16"/>
  </w:num>
  <w:num w:numId="16">
    <w:abstractNumId w:val="4"/>
  </w:num>
  <w:num w:numId="17">
    <w:abstractNumId w:val="3"/>
  </w:num>
  <w:num w:numId="18">
    <w:abstractNumId w:val="12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065826"/>
    <w:rsid w:val="001838CC"/>
    <w:rsid w:val="001C33B6"/>
    <w:rsid w:val="00240316"/>
    <w:rsid w:val="002A1EEF"/>
    <w:rsid w:val="00357C89"/>
    <w:rsid w:val="00387E14"/>
    <w:rsid w:val="003D03EF"/>
    <w:rsid w:val="003D66F2"/>
    <w:rsid w:val="004B7399"/>
    <w:rsid w:val="004F06FB"/>
    <w:rsid w:val="00564490"/>
    <w:rsid w:val="005A6406"/>
    <w:rsid w:val="006D5A6B"/>
    <w:rsid w:val="007169CB"/>
    <w:rsid w:val="00727465"/>
    <w:rsid w:val="007779E2"/>
    <w:rsid w:val="007826E0"/>
    <w:rsid w:val="00795345"/>
    <w:rsid w:val="007E2A39"/>
    <w:rsid w:val="007F460C"/>
    <w:rsid w:val="0081788A"/>
    <w:rsid w:val="008B30C9"/>
    <w:rsid w:val="008D70DD"/>
    <w:rsid w:val="008E1E36"/>
    <w:rsid w:val="008F17FB"/>
    <w:rsid w:val="009558FF"/>
    <w:rsid w:val="009B5789"/>
    <w:rsid w:val="00A14CC1"/>
    <w:rsid w:val="00AA104F"/>
    <w:rsid w:val="00B7350A"/>
    <w:rsid w:val="00D273F4"/>
    <w:rsid w:val="00DF0C77"/>
    <w:rsid w:val="00E40737"/>
    <w:rsid w:val="00E62D78"/>
    <w:rsid w:val="00E769D6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7826E0"/>
    <w:pPr>
      <w:keepNext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9"/>
    <w:qFormat/>
    <w:rsid w:val="008F17FB"/>
    <w:pPr>
      <w:keepNext/>
      <w:jc w:val="center"/>
      <w:outlineLvl w:val="1"/>
    </w:pPr>
    <w:rPr>
      <w:rFonts w:ascii="TNRCyrBash" w:hAnsi="TNRCyrBash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8F17FB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F17FB"/>
    <w:pPr>
      <w:keepNext/>
      <w:outlineLvl w:val="3"/>
    </w:pPr>
    <w:rPr>
      <w:b/>
      <w:sz w:val="28"/>
      <w:szCs w:val="24"/>
    </w:rPr>
  </w:style>
  <w:style w:type="paragraph" w:styleId="5">
    <w:name w:val="heading 5"/>
    <w:basedOn w:val="a"/>
    <w:next w:val="a"/>
    <w:link w:val="50"/>
    <w:uiPriority w:val="99"/>
    <w:qFormat/>
    <w:rsid w:val="008F17FB"/>
    <w:pPr>
      <w:keepNext/>
      <w:ind w:left="-108"/>
      <w:outlineLvl w:val="4"/>
    </w:pPr>
    <w:rPr>
      <w:rFonts w:ascii="TNRCyrBash" w:hAnsi="TNRCyrBash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9"/>
    <w:locked/>
    <w:rsid w:val="008F17FB"/>
    <w:rPr>
      <w:rFonts w:eastAsia="Times New Roman"/>
      <w:b/>
      <w:caps/>
    </w:rPr>
  </w:style>
  <w:style w:type="character" w:customStyle="1" w:styleId="20">
    <w:name w:val="Заголовок 2 Знак"/>
    <w:link w:val="2"/>
    <w:uiPriority w:val="99"/>
    <w:rsid w:val="008F17FB"/>
    <w:rPr>
      <w:rFonts w:ascii="TNRCyrBash" w:eastAsia="Times New Roman" w:hAnsi="TNRCyrBash"/>
      <w:b/>
      <w:bCs/>
      <w:sz w:val="30"/>
      <w:szCs w:val="30"/>
    </w:rPr>
  </w:style>
  <w:style w:type="character" w:customStyle="1" w:styleId="30">
    <w:name w:val="Заголовок 3 Знак"/>
    <w:link w:val="3"/>
    <w:uiPriority w:val="99"/>
    <w:rsid w:val="008F17FB"/>
    <w:rPr>
      <w:rFonts w:ascii="TNRCyrBash" w:eastAsia="Times New Roman" w:hAnsi="TNRCyrBash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8F17FB"/>
    <w:rPr>
      <w:rFonts w:eastAsia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8F17FB"/>
    <w:rPr>
      <w:rFonts w:ascii="TNRCyrBash" w:eastAsia="Times New Roman" w:hAnsi="TNRCyrBash"/>
      <w:sz w:val="32"/>
      <w:szCs w:val="24"/>
    </w:rPr>
  </w:style>
  <w:style w:type="paragraph" w:styleId="a3">
    <w:name w:val="Body Text"/>
    <w:basedOn w:val="a"/>
    <w:link w:val="a4"/>
    <w:uiPriority w:val="99"/>
    <w:rsid w:val="007826E0"/>
    <w:rPr>
      <w:rFonts w:ascii="Century Bash" w:hAnsi="Century Bash"/>
      <w:sz w:val="30"/>
    </w:rPr>
  </w:style>
  <w:style w:type="character" w:customStyle="1" w:styleId="a4">
    <w:name w:val="Основной текст Знак"/>
    <w:link w:val="a3"/>
    <w:uiPriority w:val="99"/>
    <w:locked/>
    <w:rsid w:val="008F17FB"/>
    <w:rPr>
      <w:rFonts w:ascii="Century Bash" w:eastAsia="Times New Roman" w:hAnsi="Century Bash"/>
      <w:sz w:val="30"/>
    </w:rPr>
  </w:style>
  <w:style w:type="paragraph" w:styleId="31">
    <w:name w:val="Body Text 3"/>
    <w:basedOn w:val="a"/>
    <w:link w:val="32"/>
    <w:uiPriority w:val="99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character" w:customStyle="1" w:styleId="32">
    <w:name w:val="Основной текст 3 Знак"/>
    <w:link w:val="31"/>
    <w:uiPriority w:val="99"/>
    <w:locked/>
    <w:rsid w:val="008F17FB"/>
    <w:rPr>
      <w:rFonts w:ascii="Century Bash" w:eastAsia="Times New Roman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uiPriority w:val="99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5">
    <w:name w:val="footer"/>
    <w:basedOn w:val="a"/>
    <w:link w:val="a6"/>
    <w:uiPriority w:val="99"/>
    <w:rsid w:val="00DF0C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F06FB"/>
    <w:rPr>
      <w:rFonts w:eastAsia="Times New Roman"/>
    </w:rPr>
  </w:style>
  <w:style w:type="character" w:styleId="a7">
    <w:name w:val="page number"/>
    <w:basedOn w:val="a0"/>
    <w:uiPriority w:val="99"/>
    <w:rsid w:val="00DF0C77"/>
  </w:style>
  <w:style w:type="paragraph" w:customStyle="1" w:styleId="a8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9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1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4F06FB"/>
    <w:pPr>
      <w:autoSpaceDE w:val="0"/>
      <w:autoSpaceDN w:val="0"/>
    </w:pPr>
  </w:style>
  <w:style w:type="character" w:customStyle="1" w:styleId="ab">
    <w:name w:val="Текст сноски Знак"/>
    <w:link w:val="aa"/>
    <w:uiPriority w:val="99"/>
    <w:rsid w:val="004F06FB"/>
    <w:rPr>
      <w:rFonts w:eastAsia="Times New Roman"/>
    </w:rPr>
  </w:style>
  <w:style w:type="character" w:styleId="ac">
    <w:name w:val="Hyperlink"/>
    <w:uiPriority w:val="99"/>
    <w:rsid w:val="00E769D6"/>
    <w:rPr>
      <w:rFonts w:cs="Times New Roman"/>
      <w:color w:val="0000FF"/>
      <w:u w:val="single"/>
    </w:rPr>
  </w:style>
  <w:style w:type="character" w:customStyle="1" w:styleId="21">
    <w:name w:val="Основной текст 2 Знак"/>
    <w:link w:val="22"/>
    <w:uiPriority w:val="99"/>
    <w:rsid w:val="008F17FB"/>
    <w:rPr>
      <w:rFonts w:ascii="TNRCyrBash" w:eastAsia="Times New Roman" w:hAnsi="TNRCyrBash"/>
      <w:b/>
      <w:sz w:val="24"/>
      <w:szCs w:val="24"/>
    </w:rPr>
  </w:style>
  <w:style w:type="paragraph" w:styleId="22">
    <w:name w:val="Body Text 2"/>
    <w:basedOn w:val="a"/>
    <w:link w:val="21"/>
    <w:uiPriority w:val="99"/>
    <w:rsid w:val="008F17FB"/>
    <w:pPr>
      <w:jc w:val="center"/>
    </w:pPr>
    <w:rPr>
      <w:rFonts w:ascii="TNRCyrBash" w:hAnsi="TNRCyrBash"/>
      <w:b/>
      <w:sz w:val="24"/>
      <w:szCs w:val="24"/>
    </w:rPr>
  </w:style>
  <w:style w:type="character" w:customStyle="1" w:styleId="ad">
    <w:name w:val="Основной текст с отступом Знак"/>
    <w:link w:val="ae"/>
    <w:uiPriority w:val="99"/>
    <w:rsid w:val="008F17FB"/>
    <w:rPr>
      <w:rFonts w:eastAsia="Times New Roman"/>
      <w:sz w:val="24"/>
      <w:szCs w:val="24"/>
    </w:rPr>
  </w:style>
  <w:style w:type="paragraph" w:styleId="ae">
    <w:name w:val="Body Text Indent"/>
    <w:basedOn w:val="a"/>
    <w:link w:val="ad"/>
    <w:uiPriority w:val="99"/>
    <w:rsid w:val="008F17FB"/>
    <w:pPr>
      <w:spacing w:after="120"/>
      <w:ind w:left="283"/>
    </w:pPr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8F17FB"/>
    <w:rPr>
      <w:rFonts w:eastAsia="Times New Roman"/>
      <w:sz w:val="16"/>
      <w:szCs w:val="16"/>
    </w:rPr>
  </w:style>
  <w:style w:type="paragraph" w:styleId="34">
    <w:name w:val="Body Text Indent 3"/>
    <w:basedOn w:val="a"/>
    <w:link w:val="33"/>
    <w:uiPriority w:val="99"/>
    <w:rsid w:val="008F17FB"/>
    <w:pPr>
      <w:spacing w:after="120"/>
      <w:ind w:left="283"/>
    </w:pPr>
    <w:rPr>
      <w:sz w:val="16"/>
      <w:szCs w:val="16"/>
    </w:rPr>
  </w:style>
  <w:style w:type="paragraph" w:styleId="af">
    <w:name w:val="header"/>
    <w:basedOn w:val="a"/>
    <w:link w:val="af0"/>
    <w:uiPriority w:val="99"/>
    <w:rsid w:val="008F17F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8F17FB"/>
    <w:rPr>
      <w:rFonts w:eastAsia="Times New Roman"/>
      <w:sz w:val="24"/>
      <w:szCs w:val="24"/>
    </w:rPr>
  </w:style>
  <w:style w:type="paragraph" w:customStyle="1" w:styleId="ListParagraph">
    <w:name w:val="List Paragraph"/>
    <w:basedOn w:val="a"/>
    <w:uiPriority w:val="99"/>
    <w:qFormat/>
    <w:rsid w:val="008F17F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3">
    <w:name w:val="Основной текст с отступом 2 Знак"/>
    <w:link w:val="24"/>
    <w:uiPriority w:val="99"/>
    <w:rsid w:val="008F17FB"/>
    <w:rPr>
      <w:rFonts w:eastAsia="Times New Roman"/>
      <w:sz w:val="24"/>
      <w:szCs w:val="24"/>
    </w:rPr>
  </w:style>
  <w:style w:type="paragraph" w:styleId="24">
    <w:name w:val="Body Text Indent 2"/>
    <w:basedOn w:val="a"/>
    <w:link w:val="23"/>
    <w:uiPriority w:val="99"/>
    <w:rsid w:val="008F17FB"/>
    <w:pPr>
      <w:spacing w:after="120" w:line="480" w:lineRule="auto"/>
      <w:ind w:left="283"/>
    </w:pPr>
    <w:rPr>
      <w:sz w:val="24"/>
      <w:szCs w:val="24"/>
    </w:rPr>
  </w:style>
  <w:style w:type="character" w:customStyle="1" w:styleId="FontStyle11">
    <w:name w:val="Font Style11"/>
    <w:uiPriority w:val="99"/>
    <w:rsid w:val="008F17FB"/>
    <w:rPr>
      <w:rFonts w:ascii="Times New Roman" w:hAnsi="Times New Roman"/>
      <w:b/>
      <w:sz w:val="40"/>
    </w:rPr>
  </w:style>
  <w:style w:type="paragraph" w:customStyle="1" w:styleId="ConsPlusNonformat">
    <w:name w:val="ConsPlu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1">
    <w:name w:val="Текст Знак"/>
    <w:link w:val="af2"/>
    <w:uiPriority w:val="99"/>
    <w:rsid w:val="008F17FB"/>
    <w:rPr>
      <w:rFonts w:ascii="Courier New" w:eastAsia="Times New Roman" w:hAnsi="Courier New"/>
    </w:rPr>
  </w:style>
  <w:style w:type="paragraph" w:styleId="af2">
    <w:name w:val="Plain Text"/>
    <w:basedOn w:val="a"/>
    <w:link w:val="af1"/>
    <w:uiPriority w:val="99"/>
    <w:rsid w:val="008F17FB"/>
    <w:rPr>
      <w:rFonts w:ascii="Courier New" w:hAnsi="Courier New"/>
    </w:rPr>
  </w:style>
  <w:style w:type="paragraph" w:customStyle="1" w:styleId="ConsNonformat">
    <w:name w:val="Con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8F17F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f3">
    <w:name w:val="Текст выноски Знак"/>
    <w:link w:val="af4"/>
    <w:uiPriority w:val="99"/>
    <w:semiHidden/>
    <w:rsid w:val="008F17FB"/>
    <w:rPr>
      <w:rFonts w:ascii="Tahoma" w:eastAsia="Times New Roman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rsid w:val="008F17FB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F17FB"/>
    <w:pPr>
      <w:widowControl w:val="0"/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af5">
    <w:name w:val="Текст примечания Знак"/>
    <w:link w:val="af6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6">
    <w:name w:val="annotation text"/>
    <w:basedOn w:val="a"/>
    <w:link w:val="af5"/>
    <w:uiPriority w:val="99"/>
    <w:semiHidden/>
    <w:rsid w:val="008F17FB"/>
    <w:rPr>
      <w:rFonts w:ascii="Calibri" w:hAnsi="Calibri"/>
      <w:lang w:eastAsia="en-US"/>
    </w:rPr>
  </w:style>
  <w:style w:type="character" w:customStyle="1" w:styleId="af7">
    <w:name w:val="Тема примечания Знак"/>
    <w:link w:val="af8"/>
    <w:uiPriority w:val="99"/>
    <w:semiHidden/>
    <w:rsid w:val="008F17FB"/>
    <w:rPr>
      <w:rFonts w:ascii="Calibri" w:eastAsia="Times New Roman" w:hAnsi="Calibri"/>
      <w:b/>
      <w:bCs/>
      <w:lang w:eastAsia="en-US"/>
    </w:rPr>
  </w:style>
  <w:style w:type="paragraph" w:styleId="af8">
    <w:name w:val="annotation subject"/>
    <w:basedOn w:val="af6"/>
    <w:next w:val="af6"/>
    <w:link w:val="af7"/>
    <w:uiPriority w:val="99"/>
    <w:semiHidden/>
    <w:rsid w:val="008F17FB"/>
    <w:rPr>
      <w:b/>
      <w:bCs/>
    </w:rPr>
  </w:style>
  <w:style w:type="character" w:customStyle="1" w:styleId="af9">
    <w:name w:val="Текст концевой сноски Знак"/>
    <w:link w:val="afa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a">
    <w:name w:val="endnote text"/>
    <w:basedOn w:val="a"/>
    <w:link w:val="af9"/>
    <w:uiPriority w:val="99"/>
    <w:semiHidden/>
    <w:rsid w:val="008F17FB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wmf"/><Relationship Id="rId299" Type="http://schemas.openxmlformats.org/officeDocument/2006/relationships/image" Target="media/image284.wmf"/><Relationship Id="rId21" Type="http://schemas.openxmlformats.org/officeDocument/2006/relationships/image" Target="media/image10.wmf"/><Relationship Id="rId63" Type="http://schemas.openxmlformats.org/officeDocument/2006/relationships/image" Target="media/image51.wmf"/><Relationship Id="rId159" Type="http://schemas.openxmlformats.org/officeDocument/2006/relationships/image" Target="media/image144.wmf"/><Relationship Id="rId324" Type="http://schemas.openxmlformats.org/officeDocument/2006/relationships/image" Target="media/image309.wmf"/><Relationship Id="rId366" Type="http://schemas.openxmlformats.org/officeDocument/2006/relationships/image" Target="media/image351.wmf"/><Relationship Id="rId170" Type="http://schemas.openxmlformats.org/officeDocument/2006/relationships/image" Target="media/image155.wmf"/><Relationship Id="rId226" Type="http://schemas.openxmlformats.org/officeDocument/2006/relationships/image" Target="media/image211.wmf"/><Relationship Id="rId433" Type="http://schemas.openxmlformats.org/officeDocument/2006/relationships/image" Target="media/image416.wmf"/><Relationship Id="rId268" Type="http://schemas.openxmlformats.org/officeDocument/2006/relationships/image" Target="media/image253.wmf"/><Relationship Id="rId32" Type="http://schemas.openxmlformats.org/officeDocument/2006/relationships/hyperlink" Target="consultantplus://offline/ref=29DAD384F5DFE8727F2B0655DE1172AFE8B13A32BE282A0C32A6CC97C73D8D94D305AC95A5BEF267eCU6O" TargetMode="External"/><Relationship Id="rId74" Type="http://schemas.openxmlformats.org/officeDocument/2006/relationships/image" Target="media/image60.wmf"/><Relationship Id="rId128" Type="http://schemas.openxmlformats.org/officeDocument/2006/relationships/image" Target="media/image113.wmf"/><Relationship Id="rId335" Type="http://schemas.openxmlformats.org/officeDocument/2006/relationships/image" Target="media/image320.wmf"/><Relationship Id="rId377" Type="http://schemas.openxmlformats.org/officeDocument/2006/relationships/image" Target="media/image362.wmf"/><Relationship Id="rId5" Type="http://schemas.openxmlformats.org/officeDocument/2006/relationships/footnotes" Target="footnotes.xml"/><Relationship Id="rId181" Type="http://schemas.openxmlformats.org/officeDocument/2006/relationships/image" Target="media/image166.wmf"/><Relationship Id="rId237" Type="http://schemas.openxmlformats.org/officeDocument/2006/relationships/image" Target="media/image222.wmf"/><Relationship Id="rId402" Type="http://schemas.openxmlformats.org/officeDocument/2006/relationships/image" Target="media/image385.wmf"/><Relationship Id="rId279" Type="http://schemas.openxmlformats.org/officeDocument/2006/relationships/image" Target="media/image264.wmf"/><Relationship Id="rId444" Type="http://schemas.openxmlformats.org/officeDocument/2006/relationships/image" Target="media/image426.wmf"/><Relationship Id="rId43" Type="http://schemas.openxmlformats.org/officeDocument/2006/relationships/image" Target="media/image31.wmf"/><Relationship Id="rId139" Type="http://schemas.openxmlformats.org/officeDocument/2006/relationships/image" Target="media/image124.wmf"/><Relationship Id="rId290" Type="http://schemas.openxmlformats.org/officeDocument/2006/relationships/image" Target="media/image275.wmf"/><Relationship Id="rId304" Type="http://schemas.openxmlformats.org/officeDocument/2006/relationships/image" Target="media/image289.wmf"/><Relationship Id="rId346" Type="http://schemas.openxmlformats.org/officeDocument/2006/relationships/image" Target="media/image331.wmf"/><Relationship Id="rId388" Type="http://schemas.openxmlformats.org/officeDocument/2006/relationships/image" Target="media/image372.wmf"/><Relationship Id="rId85" Type="http://schemas.openxmlformats.org/officeDocument/2006/relationships/image" Target="media/image71.wmf"/><Relationship Id="rId150" Type="http://schemas.openxmlformats.org/officeDocument/2006/relationships/image" Target="media/image135.wmf"/><Relationship Id="rId192" Type="http://schemas.openxmlformats.org/officeDocument/2006/relationships/image" Target="media/image177.wmf"/><Relationship Id="rId206" Type="http://schemas.openxmlformats.org/officeDocument/2006/relationships/image" Target="media/image191.wmf"/><Relationship Id="rId413" Type="http://schemas.openxmlformats.org/officeDocument/2006/relationships/image" Target="media/image396.wmf"/><Relationship Id="rId248" Type="http://schemas.openxmlformats.org/officeDocument/2006/relationships/image" Target="media/image233.wmf"/><Relationship Id="rId455" Type="http://schemas.openxmlformats.org/officeDocument/2006/relationships/image" Target="media/image436.wmf"/><Relationship Id="rId12" Type="http://schemas.openxmlformats.org/officeDocument/2006/relationships/footer" Target="footer2.xml"/><Relationship Id="rId108" Type="http://schemas.openxmlformats.org/officeDocument/2006/relationships/image" Target="media/image94.wmf"/><Relationship Id="rId315" Type="http://schemas.openxmlformats.org/officeDocument/2006/relationships/image" Target="media/image300.wmf"/><Relationship Id="rId357" Type="http://schemas.openxmlformats.org/officeDocument/2006/relationships/image" Target="media/image342.wmf"/><Relationship Id="rId54" Type="http://schemas.openxmlformats.org/officeDocument/2006/relationships/image" Target="media/image42.wmf"/><Relationship Id="rId96" Type="http://schemas.openxmlformats.org/officeDocument/2006/relationships/image" Target="media/image82.wmf"/><Relationship Id="rId161" Type="http://schemas.openxmlformats.org/officeDocument/2006/relationships/image" Target="media/image146.wmf"/><Relationship Id="rId217" Type="http://schemas.openxmlformats.org/officeDocument/2006/relationships/image" Target="media/image202.wmf"/><Relationship Id="rId399" Type="http://schemas.openxmlformats.org/officeDocument/2006/relationships/image" Target="media/image382.wmf"/><Relationship Id="rId259" Type="http://schemas.openxmlformats.org/officeDocument/2006/relationships/image" Target="media/image244.wmf"/><Relationship Id="rId424" Type="http://schemas.openxmlformats.org/officeDocument/2006/relationships/image" Target="media/image407.wmf"/><Relationship Id="rId23" Type="http://schemas.openxmlformats.org/officeDocument/2006/relationships/image" Target="media/image12.wmf"/><Relationship Id="rId119" Type="http://schemas.openxmlformats.org/officeDocument/2006/relationships/image" Target="media/image105.wmf"/><Relationship Id="rId270" Type="http://schemas.openxmlformats.org/officeDocument/2006/relationships/image" Target="media/image255.wmf"/><Relationship Id="rId291" Type="http://schemas.openxmlformats.org/officeDocument/2006/relationships/image" Target="media/image276.wmf"/><Relationship Id="rId305" Type="http://schemas.openxmlformats.org/officeDocument/2006/relationships/image" Target="media/image290.wmf"/><Relationship Id="rId326" Type="http://schemas.openxmlformats.org/officeDocument/2006/relationships/image" Target="media/image311.wmf"/><Relationship Id="rId347" Type="http://schemas.openxmlformats.org/officeDocument/2006/relationships/image" Target="media/image332.wmf"/><Relationship Id="rId44" Type="http://schemas.openxmlformats.org/officeDocument/2006/relationships/image" Target="media/image32.wmf"/><Relationship Id="rId65" Type="http://schemas.openxmlformats.org/officeDocument/2006/relationships/image" Target="media/image53.wmf"/><Relationship Id="rId86" Type="http://schemas.openxmlformats.org/officeDocument/2006/relationships/image" Target="media/image72.wmf"/><Relationship Id="rId130" Type="http://schemas.openxmlformats.org/officeDocument/2006/relationships/image" Target="media/image115.wmf"/><Relationship Id="rId151" Type="http://schemas.openxmlformats.org/officeDocument/2006/relationships/image" Target="media/image136.wmf"/><Relationship Id="rId368" Type="http://schemas.openxmlformats.org/officeDocument/2006/relationships/image" Target="media/image353.wmf"/><Relationship Id="rId389" Type="http://schemas.openxmlformats.org/officeDocument/2006/relationships/image" Target="media/image373.wmf"/><Relationship Id="rId172" Type="http://schemas.openxmlformats.org/officeDocument/2006/relationships/image" Target="media/image157.wmf"/><Relationship Id="rId193" Type="http://schemas.openxmlformats.org/officeDocument/2006/relationships/image" Target="media/image178.wmf"/><Relationship Id="rId207" Type="http://schemas.openxmlformats.org/officeDocument/2006/relationships/image" Target="media/image192.wmf"/><Relationship Id="rId228" Type="http://schemas.openxmlformats.org/officeDocument/2006/relationships/image" Target="media/image213.wmf"/><Relationship Id="rId249" Type="http://schemas.openxmlformats.org/officeDocument/2006/relationships/image" Target="media/image234.wmf"/><Relationship Id="rId414" Type="http://schemas.openxmlformats.org/officeDocument/2006/relationships/image" Target="media/image397.wmf"/><Relationship Id="rId435" Type="http://schemas.openxmlformats.org/officeDocument/2006/relationships/image" Target="media/image418.wmf"/><Relationship Id="rId456" Type="http://schemas.openxmlformats.org/officeDocument/2006/relationships/image" Target="media/image437.wmf"/><Relationship Id="rId13" Type="http://schemas.openxmlformats.org/officeDocument/2006/relationships/image" Target="media/image2.wmf"/><Relationship Id="rId109" Type="http://schemas.openxmlformats.org/officeDocument/2006/relationships/image" Target="media/image95.wmf"/><Relationship Id="rId260" Type="http://schemas.openxmlformats.org/officeDocument/2006/relationships/image" Target="media/image245.wmf"/><Relationship Id="rId281" Type="http://schemas.openxmlformats.org/officeDocument/2006/relationships/image" Target="media/image266.wmf"/><Relationship Id="rId316" Type="http://schemas.openxmlformats.org/officeDocument/2006/relationships/image" Target="media/image301.wmf"/><Relationship Id="rId337" Type="http://schemas.openxmlformats.org/officeDocument/2006/relationships/image" Target="media/image322.wmf"/><Relationship Id="rId34" Type="http://schemas.openxmlformats.org/officeDocument/2006/relationships/image" Target="media/image22.wmf"/><Relationship Id="rId55" Type="http://schemas.openxmlformats.org/officeDocument/2006/relationships/image" Target="media/image43.wmf"/><Relationship Id="rId76" Type="http://schemas.openxmlformats.org/officeDocument/2006/relationships/image" Target="media/image62.wmf"/><Relationship Id="rId97" Type="http://schemas.openxmlformats.org/officeDocument/2006/relationships/image" Target="media/image83.wmf"/><Relationship Id="rId120" Type="http://schemas.openxmlformats.org/officeDocument/2006/relationships/image" Target="media/image106.wmf"/><Relationship Id="rId141" Type="http://schemas.openxmlformats.org/officeDocument/2006/relationships/image" Target="media/image126.wmf"/><Relationship Id="rId358" Type="http://schemas.openxmlformats.org/officeDocument/2006/relationships/image" Target="media/image343.wmf"/><Relationship Id="rId379" Type="http://schemas.openxmlformats.org/officeDocument/2006/relationships/image" Target="media/image364.wmf"/><Relationship Id="rId7" Type="http://schemas.openxmlformats.org/officeDocument/2006/relationships/image" Target="media/image1.png"/><Relationship Id="rId162" Type="http://schemas.openxmlformats.org/officeDocument/2006/relationships/image" Target="media/image147.wmf"/><Relationship Id="rId183" Type="http://schemas.openxmlformats.org/officeDocument/2006/relationships/image" Target="media/image168.wmf"/><Relationship Id="rId218" Type="http://schemas.openxmlformats.org/officeDocument/2006/relationships/image" Target="media/image203.wmf"/><Relationship Id="rId239" Type="http://schemas.openxmlformats.org/officeDocument/2006/relationships/image" Target="media/image224.wmf"/><Relationship Id="rId390" Type="http://schemas.openxmlformats.org/officeDocument/2006/relationships/image" Target="media/image374.wmf"/><Relationship Id="rId404" Type="http://schemas.openxmlformats.org/officeDocument/2006/relationships/image" Target="media/image387.wmf"/><Relationship Id="rId425" Type="http://schemas.openxmlformats.org/officeDocument/2006/relationships/image" Target="media/image408.wmf"/><Relationship Id="rId446" Type="http://schemas.openxmlformats.org/officeDocument/2006/relationships/image" Target="media/image428.wmf"/><Relationship Id="rId250" Type="http://schemas.openxmlformats.org/officeDocument/2006/relationships/image" Target="media/image235.wmf"/><Relationship Id="rId271" Type="http://schemas.openxmlformats.org/officeDocument/2006/relationships/image" Target="media/image256.wmf"/><Relationship Id="rId292" Type="http://schemas.openxmlformats.org/officeDocument/2006/relationships/image" Target="media/image277.wmf"/><Relationship Id="rId306" Type="http://schemas.openxmlformats.org/officeDocument/2006/relationships/image" Target="media/image291.wmf"/><Relationship Id="rId24" Type="http://schemas.openxmlformats.org/officeDocument/2006/relationships/image" Target="media/image13.wmf"/><Relationship Id="rId45" Type="http://schemas.openxmlformats.org/officeDocument/2006/relationships/image" Target="media/image33.wmf"/><Relationship Id="rId66" Type="http://schemas.openxmlformats.org/officeDocument/2006/relationships/image" Target="media/image54.wmf"/><Relationship Id="rId87" Type="http://schemas.openxmlformats.org/officeDocument/2006/relationships/image" Target="media/image73.wmf"/><Relationship Id="rId110" Type="http://schemas.openxmlformats.org/officeDocument/2006/relationships/image" Target="media/image96.wmf"/><Relationship Id="rId131" Type="http://schemas.openxmlformats.org/officeDocument/2006/relationships/image" Target="media/image116.wmf"/><Relationship Id="rId327" Type="http://schemas.openxmlformats.org/officeDocument/2006/relationships/image" Target="media/image312.wmf"/><Relationship Id="rId348" Type="http://schemas.openxmlformats.org/officeDocument/2006/relationships/image" Target="media/image333.wmf"/><Relationship Id="rId369" Type="http://schemas.openxmlformats.org/officeDocument/2006/relationships/image" Target="media/image354.wmf"/><Relationship Id="rId152" Type="http://schemas.openxmlformats.org/officeDocument/2006/relationships/image" Target="media/image137.wmf"/><Relationship Id="rId173" Type="http://schemas.openxmlformats.org/officeDocument/2006/relationships/image" Target="media/image158.wmf"/><Relationship Id="rId194" Type="http://schemas.openxmlformats.org/officeDocument/2006/relationships/image" Target="media/image179.wmf"/><Relationship Id="rId208" Type="http://schemas.openxmlformats.org/officeDocument/2006/relationships/image" Target="media/image193.wmf"/><Relationship Id="rId229" Type="http://schemas.openxmlformats.org/officeDocument/2006/relationships/image" Target="media/image214.wmf"/><Relationship Id="rId380" Type="http://schemas.openxmlformats.org/officeDocument/2006/relationships/image" Target="media/image365.wmf"/><Relationship Id="rId415" Type="http://schemas.openxmlformats.org/officeDocument/2006/relationships/image" Target="media/image398.wmf"/><Relationship Id="rId436" Type="http://schemas.openxmlformats.org/officeDocument/2006/relationships/image" Target="media/image419.wmf"/><Relationship Id="rId457" Type="http://schemas.openxmlformats.org/officeDocument/2006/relationships/image" Target="media/image438.wmf"/><Relationship Id="rId240" Type="http://schemas.openxmlformats.org/officeDocument/2006/relationships/image" Target="media/image225.wmf"/><Relationship Id="rId261" Type="http://schemas.openxmlformats.org/officeDocument/2006/relationships/image" Target="media/image246.wmf"/><Relationship Id="rId14" Type="http://schemas.openxmlformats.org/officeDocument/2006/relationships/image" Target="media/image3.wmf"/><Relationship Id="rId35" Type="http://schemas.openxmlformats.org/officeDocument/2006/relationships/image" Target="media/image23.wmf"/><Relationship Id="rId56" Type="http://schemas.openxmlformats.org/officeDocument/2006/relationships/image" Target="media/image44.wmf"/><Relationship Id="rId77" Type="http://schemas.openxmlformats.org/officeDocument/2006/relationships/image" Target="media/image63.wmf"/><Relationship Id="rId100" Type="http://schemas.openxmlformats.org/officeDocument/2006/relationships/image" Target="media/image86.wmf"/><Relationship Id="rId282" Type="http://schemas.openxmlformats.org/officeDocument/2006/relationships/image" Target="media/image267.wmf"/><Relationship Id="rId317" Type="http://schemas.openxmlformats.org/officeDocument/2006/relationships/image" Target="media/image302.wmf"/><Relationship Id="rId338" Type="http://schemas.openxmlformats.org/officeDocument/2006/relationships/image" Target="media/image323.wmf"/><Relationship Id="rId359" Type="http://schemas.openxmlformats.org/officeDocument/2006/relationships/image" Target="media/image344.wmf"/><Relationship Id="rId8" Type="http://schemas.openxmlformats.org/officeDocument/2006/relationships/oleObject" Target="embeddings/oleObject1.bin"/><Relationship Id="rId98" Type="http://schemas.openxmlformats.org/officeDocument/2006/relationships/image" Target="media/image84.wmf"/><Relationship Id="rId121" Type="http://schemas.openxmlformats.org/officeDocument/2006/relationships/image" Target="media/image107.wmf"/><Relationship Id="rId142" Type="http://schemas.openxmlformats.org/officeDocument/2006/relationships/image" Target="media/image127.wmf"/><Relationship Id="rId163" Type="http://schemas.openxmlformats.org/officeDocument/2006/relationships/image" Target="media/image148.wmf"/><Relationship Id="rId184" Type="http://schemas.openxmlformats.org/officeDocument/2006/relationships/image" Target="media/image169.wmf"/><Relationship Id="rId219" Type="http://schemas.openxmlformats.org/officeDocument/2006/relationships/image" Target="media/image204.wmf"/><Relationship Id="rId370" Type="http://schemas.openxmlformats.org/officeDocument/2006/relationships/image" Target="media/image355.wmf"/><Relationship Id="rId391" Type="http://schemas.openxmlformats.org/officeDocument/2006/relationships/image" Target="media/image375.wmf"/><Relationship Id="rId405" Type="http://schemas.openxmlformats.org/officeDocument/2006/relationships/image" Target="media/image388.wmf"/><Relationship Id="rId426" Type="http://schemas.openxmlformats.org/officeDocument/2006/relationships/image" Target="media/image409.wmf"/><Relationship Id="rId447" Type="http://schemas.openxmlformats.org/officeDocument/2006/relationships/image" Target="media/image429.wmf"/><Relationship Id="rId230" Type="http://schemas.openxmlformats.org/officeDocument/2006/relationships/image" Target="media/image215.wmf"/><Relationship Id="rId251" Type="http://schemas.openxmlformats.org/officeDocument/2006/relationships/image" Target="media/image236.wmf"/><Relationship Id="rId25" Type="http://schemas.openxmlformats.org/officeDocument/2006/relationships/image" Target="media/image14.wmf"/><Relationship Id="rId46" Type="http://schemas.openxmlformats.org/officeDocument/2006/relationships/image" Target="media/image34.wmf"/><Relationship Id="rId67" Type="http://schemas.openxmlformats.org/officeDocument/2006/relationships/image" Target="media/image55.wmf"/><Relationship Id="rId272" Type="http://schemas.openxmlformats.org/officeDocument/2006/relationships/image" Target="media/image257.wmf"/><Relationship Id="rId293" Type="http://schemas.openxmlformats.org/officeDocument/2006/relationships/image" Target="media/image278.wmf"/><Relationship Id="rId307" Type="http://schemas.openxmlformats.org/officeDocument/2006/relationships/image" Target="media/image292.wmf"/><Relationship Id="rId328" Type="http://schemas.openxmlformats.org/officeDocument/2006/relationships/image" Target="media/image313.wmf"/><Relationship Id="rId349" Type="http://schemas.openxmlformats.org/officeDocument/2006/relationships/image" Target="media/image334.wmf"/><Relationship Id="rId88" Type="http://schemas.openxmlformats.org/officeDocument/2006/relationships/image" Target="media/image74.wmf"/><Relationship Id="rId111" Type="http://schemas.openxmlformats.org/officeDocument/2006/relationships/image" Target="media/image97.wmf"/><Relationship Id="rId132" Type="http://schemas.openxmlformats.org/officeDocument/2006/relationships/image" Target="media/image117.wmf"/><Relationship Id="rId153" Type="http://schemas.openxmlformats.org/officeDocument/2006/relationships/image" Target="media/image138.wmf"/><Relationship Id="rId174" Type="http://schemas.openxmlformats.org/officeDocument/2006/relationships/image" Target="media/image159.wmf"/><Relationship Id="rId195" Type="http://schemas.openxmlformats.org/officeDocument/2006/relationships/image" Target="media/image180.wmf"/><Relationship Id="rId209" Type="http://schemas.openxmlformats.org/officeDocument/2006/relationships/image" Target="media/image194.wmf"/><Relationship Id="rId360" Type="http://schemas.openxmlformats.org/officeDocument/2006/relationships/image" Target="media/image345.wmf"/><Relationship Id="rId381" Type="http://schemas.openxmlformats.org/officeDocument/2006/relationships/image" Target="media/image366.wmf"/><Relationship Id="rId416" Type="http://schemas.openxmlformats.org/officeDocument/2006/relationships/image" Target="media/image399.wmf"/><Relationship Id="rId220" Type="http://schemas.openxmlformats.org/officeDocument/2006/relationships/image" Target="media/image205.wmf"/><Relationship Id="rId241" Type="http://schemas.openxmlformats.org/officeDocument/2006/relationships/image" Target="media/image226.wmf"/><Relationship Id="rId437" Type="http://schemas.openxmlformats.org/officeDocument/2006/relationships/hyperlink" Target="consultantplus://offline/ref=01B6F67184E077630D37875A64F05E22E4976A88157A2A3207214A8A3A624E7419DF5C00B68D1C09B5ZFL" TargetMode="External"/><Relationship Id="rId458" Type="http://schemas.openxmlformats.org/officeDocument/2006/relationships/footer" Target="footer3.xml"/><Relationship Id="rId15" Type="http://schemas.openxmlformats.org/officeDocument/2006/relationships/image" Target="media/image4.wmf"/><Relationship Id="rId36" Type="http://schemas.openxmlformats.org/officeDocument/2006/relationships/image" Target="media/image24.wmf"/><Relationship Id="rId57" Type="http://schemas.openxmlformats.org/officeDocument/2006/relationships/image" Target="media/image45.wmf"/><Relationship Id="rId262" Type="http://schemas.openxmlformats.org/officeDocument/2006/relationships/image" Target="media/image247.wmf"/><Relationship Id="rId283" Type="http://schemas.openxmlformats.org/officeDocument/2006/relationships/image" Target="media/image268.wmf"/><Relationship Id="rId318" Type="http://schemas.openxmlformats.org/officeDocument/2006/relationships/image" Target="media/image303.wmf"/><Relationship Id="rId339" Type="http://schemas.openxmlformats.org/officeDocument/2006/relationships/image" Target="media/image324.wmf"/><Relationship Id="rId78" Type="http://schemas.openxmlformats.org/officeDocument/2006/relationships/image" Target="media/image64.wmf"/><Relationship Id="rId99" Type="http://schemas.openxmlformats.org/officeDocument/2006/relationships/image" Target="media/image85.wmf"/><Relationship Id="rId101" Type="http://schemas.openxmlformats.org/officeDocument/2006/relationships/image" Target="media/image87.wmf"/><Relationship Id="rId122" Type="http://schemas.openxmlformats.org/officeDocument/2006/relationships/image" Target="media/image108.wmf"/><Relationship Id="rId143" Type="http://schemas.openxmlformats.org/officeDocument/2006/relationships/image" Target="media/image128.wmf"/><Relationship Id="rId164" Type="http://schemas.openxmlformats.org/officeDocument/2006/relationships/image" Target="media/image149.wmf"/><Relationship Id="rId185" Type="http://schemas.openxmlformats.org/officeDocument/2006/relationships/image" Target="media/image170.wmf"/><Relationship Id="rId350" Type="http://schemas.openxmlformats.org/officeDocument/2006/relationships/image" Target="media/image335.wmf"/><Relationship Id="rId371" Type="http://schemas.openxmlformats.org/officeDocument/2006/relationships/image" Target="media/image356.wmf"/><Relationship Id="rId406" Type="http://schemas.openxmlformats.org/officeDocument/2006/relationships/image" Target="media/image389.wmf"/><Relationship Id="rId9" Type="http://schemas.openxmlformats.org/officeDocument/2006/relationships/header" Target="header1.xml"/><Relationship Id="rId210" Type="http://schemas.openxmlformats.org/officeDocument/2006/relationships/image" Target="media/image195.wmf"/><Relationship Id="rId392" Type="http://schemas.openxmlformats.org/officeDocument/2006/relationships/image" Target="media/image376.wmf"/><Relationship Id="rId427" Type="http://schemas.openxmlformats.org/officeDocument/2006/relationships/image" Target="media/image410.wmf"/><Relationship Id="rId448" Type="http://schemas.openxmlformats.org/officeDocument/2006/relationships/image" Target="media/image430.wmf"/><Relationship Id="rId26" Type="http://schemas.openxmlformats.org/officeDocument/2006/relationships/image" Target="media/image15.wmf"/><Relationship Id="rId231" Type="http://schemas.openxmlformats.org/officeDocument/2006/relationships/image" Target="media/image216.wmf"/><Relationship Id="rId252" Type="http://schemas.openxmlformats.org/officeDocument/2006/relationships/image" Target="media/image237.wmf"/><Relationship Id="rId273" Type="http://schemas.openxmlformats.org/officeDocument/2006/relationships/image" Target="media/image258.wmf"/><Relationship Id="rId294" Type="http://schemas.openxmlformats.org/officeDocument/2006/relationships/image" Target="media/image279.wmf"/><Relationship Id="rId308" Type="http://schemas.openxmlformats.org/officeDocument/2006/relationships/image" Target="media/image293.wmf"/><Relationship Id="rId329" Type="http://schemas.openxmlformats.org/officeDocument/2006/relationships/image" Target="media/image314.wmf"/><Relationship Id="rId47" Type="http://schemas.openxmlformats.org/officeDocument/2006/relationships/image" Target="media/image35.wmf"/><Relationship Id="rId68" Type="http://schemas.openxmlformats.org/officeDocument/2006/relationships/image" Target="media/image56.wmf"/><Relationship Id="rId89" Type="http://schemas.openxmlformats.org/officeDocument/2006/relationships/image" Target="media/image75.wmf"/><Relationship Id="rId112" Type="http://schemas.openxmlformats.org/officeDocument/2006/relationships/image" Target="media/image98.wmf"/><Relationship Id="rId133" Type="http://schemas.openxmlformats.org/officeDocument/2006/relationships/image" Target="media/image118.wmf"/><Relationship Id="rId154" Type="http://schemas.openxmlformats.org/officeDocument/2006/relationships/image" Target="media/image139.wmf"/><Relationship Id="rId175" Type="http://schemas.openxmlformats.org/officeDocument/2006/relationships/image" Target="media/image160.wmf"/><Relationship Id="rId340" Type="http://schemas.openxmlformats.org/officeDocument/2006/relationships/image" Target="media/image325.wmf"/><Relationship Id="rId361" Type="http://schemas.openxmlformats.org/officeDocument/2006/relationships/image" Target="media/image346.wmf"/><Relationship Id="rId196" Type="http://schemas.openxmlformats.org/officeDocument/2006/relationships/image" Target="media/image181.wmf"/><Relationship Id="rId200" Type="http://schemas.openxmlformats.org/officeDocument/2006/relationships/image" Target="media/image185.wmf"/><Relationship Id="rId382" Type="http://schemas.openxmlformats.org/officeDocument/2006/relationships/image" Target="media/image367.wmf"/><Relationship Id="rId417" Type="http://schemas.openxmlformats.org/officeDocument/2006/relationships/image" Target="media/image400.wmf"/><Relationship Id="rId438" Type="http://schemas.openxmlformats.org/officeDocument/2006/relationships/image" Target="media/image420.wmf"/><Relationship Id="rId459" Type="http://schemas.openxmlformats.org/officeDocument/2006/relationships/footer" Target="footer4.xml"/><Relationship Id="rId16" Type="http://schemas.openxmlformats.org/officeDocument/2006/relationships/image" Target="media/image5.wmf"/><Relationship Id="rId221" Type="http://schemas.openxmlformats.org/officeDocument/2006/relationships/image" Target="media/image206.wmf"/><Relationship Id="rId242" Type="http://schemas.openxmlformats.org/officeDocument/2006/relationships/image" Target="media/image227.wmf"/><Relationship Id="rId263" Type="http://schemas.openxmlformats.org/officeDocument/2006/relationships/image" Target="media/image248.wmf"/><Relationship Id="rId284" Type="http://schemas.openxmlformats.org/officeDocument/2006/relationships/image" Target="media/image269.wmf"/><Relationship Id="rId319" Type="http://schemas.openxmlformats.org/officeDocument/2006/relationships/image" Target="media/image304.wmf"/><Relationship Id="rId37" Type="http://schemas.openxmlformats.org/officeDocument/2006/relationships/image" Target="media/image25.wmf"/><Relationship Id="rId58" Type="http://schemas.openxmlformats.org/officeDocument/2006/relationships/image" Target="media/image46.wmf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23" Type="http://schemas.openxmlformats.org/officeDocument/2006/relationships/image" Target="media/image109.wmf"/><Relationship Id="rId144" Type="http://schemas.openxmlformats.org/officeDocument/2006/relationships/image" Target="media/image129.wmf"/><Relationship Id="rId330" Type="http://schemas.openxmlformats.org/officeDocument/2006/relationships/image" Target="media/image315.wmf"/><Relationship Id="rId90" Type="http://schemas.openxmlformats.org/officeDocument/2006/relationships/image" Target="media/image76.wmf"/><Relationship Id="rId165" Type="http://schemas.openxmlformats.org/officeDocument/2006/relationships/image" Target="media/image150.wmf"/><Relationship Id="rId186" Type="http://schemas.openxmlformats.org/officeDocument/2006/relationships/image" Target="media/image171.wmf"/><Relationship Id="rId351" Type="http://schemas.openxmlformats.org/officeDocument/2006/relationships/image" Target="media/image336.wmf"/><Relationship Id="rId372" Type="http://schemas.openxmlformats.org/officeDocument/2006/relationships/image" Target="media/image357.wmf"/><Relationship Id="rId393" Type="http://schemas.openxmlformats.org/officeDocument/2006/relationships/image" Target="media/image377.wmf"/><Relationship Id="rId407" Type="http://schemas.openxmlformats.org/officeDocument/2006/relationships/image" Target="media/image390.wmf"/><Relationship Id="rId428" Type="http://schemas.openxmlformats.org/officeDocument/2006/relationships/image" Target="media/image411.wmf"/><Relationship Id="rId449" Type="http://schemas.openxmlformats.org/officeDocument/2006/relationships/image" Target="media/image431.wmf"/><Relationship Id="rId211" Type="http://schemas.openxmlformats.org/officeDocument/2006/relationships/image" Target="media/image196.wmf"/><Relationship Id="rId232" Type="http://schemas.openxmlformats.org/officeDocument/2006/relationships/image" Target="media/image217.wmf"/><Relationship Id="rId253" Type="http://schemas.openxmlformats.org/officeDocument/2006/relationships/image" Target="media/image238.wmf"/><Relationship Id="rId274" Type="http://schemas.openxmlformats.org/officeDocument/2006/relationships/image" Target="media/image259.wmf"/><Relationship Id="rId295" Type="http://schemas.openxmlformats.org/officeDocument/2006/relationships/image" Target="media/image280.wmf"/><Relationship Id="rId309" Type="http://schemas.openxmlformats.org/officeDocument/2006/relationships/image" Target="media/image294.wmf"/><Relationship Id="rId460" Type="http://schemas.openxmlformats.org/officeDocument/2006/relationships/fontTable" Target="fontTable.xml"/><Relationship Id="rId27" Type="http://schemas.openxmlformats.org/officeDocument/2006/relationships/image" Target="media/image16.wmf"/><Relationship Id="rId48" Type="http://schemas.openxmlformats.org/officeDocument/2006/relationships/image" Target="media/image36.wmf"/><Relationship Id="rId69" Type="http://schemas.openxmlformats.org/officeDocument/2006/relationships/image" Target="media/image57.wmf"/><Relationship Id="rId113" Type="http://schemas.openxmlformats.org/officeDocument/2006/relationships/image" Target="media/image99.wmf"/><Relationship Id="rId134" Type="http://schemas.openxmlformats.org/officeDocument/2006/relationships/image" Target="media/image119.wmf"/><Relationship Id="rId320" Type="http://schemas.openxmlformats.org/officeDocument/2006/relationships/image" Target="media/image305.wmf"/><Relationship Id="rId80" Type="http://schemas.openxmlformats.org/officeDocument/2006/relationships/image" Target="media/image66.wmf"/><Relationship Id="rId155" Type="http://schemas.openxmlformats.org/officeDocument/2006/relationships/image" Target="media/image140.wmf"/><Relationship Id="rId176" Type="http://schemas.openxmlformats.org/officeDocument/2006/relationships/image" Target="media/image161.wmf"/><Relationship Id="rId197" Type="http://schemas.openxmlformats.org/officeDocument/2006/relationships/image" Target="media/image182.wmf"/><Relationship Id="rId341" Type="http://schemas.openxmlformats.org/officeDocument/2006/relationships/image" Target="media/image326.wmf"/><Relationship Id="rId362" Type="http://schemas.openxmlformats.org/officeDocument/2006/relationships/image" Target="media/image347.wmf"/><Relationship Id="rId383" Type="http://schemas.openxmlformats.org/officeDocument/2006/relationships/image" Target="media/image368.wmf"/><Relationship Id="rId418" Type="http://schemas.openxmlformats.org/officeDocument/2006/relationships/image" Target="media/image401.wmf"/><Relationship Id="rId439" Type="http://schemas.openxmlformats.org/officeDocument/2006/relationships/image" Target="media/image421.wmf"/><Relationship Id="rId201" Type="http://schemas.openxmlformats.org/officeDocument/2006/relationships/image" Target="media/image186.wmf"/><Relationship Id="rId222" Type="http://schemas.openxmlformats.org/officeDocument/2006/relationships/image" Target="media/image207.wmf"/><Relationship Id="rId243" Type="http://schemas.openxmlformats.org/officeDocument/2006/relationships/image" Target="media/image228.wmf"/><Relationship Id="rId264" Type="http://schemas.openxmlformats.org/officeDocument/2006/relationships/image" Target="media/image249.wmf"/><Relationship Id="rId285" Type="http://schemas.openxmlformats.org/officeDocument/2006/relationships/image" Target="media/image270.wmf"/><Relationship Id="rId450" Type="http://schemas.openxmlformats.org/officeDocument/2006/relationships/image" Target="media/image432.wmf"/><Relationship Id="rId17" Type="http://schemas.openxmlformats.org/officeDocument/2006/relationships/image" Target="media/image6.wmf"/><Relationship Id="rId38" Type="http://schemas.openxmlformats.org/officeDocument/2006/relationships/image" Target="media/image26.wmf"/><Relationship Id="rId59" Type="http://schemas.openxmlformats.org/officeDocument/2006/relationships/image" Target="media/image47.wmf"/><Relationship Id="rId103" Type="http://schemas.openxmlformats.org/officeDocument/2006/relationships/image" Target="media/image89.wmf"/><Relationship Id="rId124" Type="http://schemas.openxmlformats.org/officeDocument/2006/relationships/image" Target="media/image110.wmf"/><Relationship Id="rId310" Type="http://schemas.openxmlformats.org/officeDocument/2006/relationships/image" Target="media/image295.wmf"/><Relationship Id="rId70" Type="http://schemas.openxmlformats.org/officeDocument/2006/relationships/hyperlink" Target="consultantplus://offline/ref=01B6F67184E077630D37875A64F05E22E4976A88157A2A3207214A8A3A624E7419DF5C00B68D1F01B5ZDL" TargetMode="External"/><Relationship Id="rId91" Type="http://schemas.openxmlformats.org/officeDocument/2006/relationships/image" Target="media/image77.wmf"/><Relationship Id="rId145" Type="http://schemas.openxmlformats.org/officeDocument/2006/relationships/image" Target="media/image130.wmf"/><Relationship Id="rId166" Type="http://schemas.openxmlformats.org/officeDocument/2006/relationships/image" Target="media/image151.wmf"/><Relationship Id="rId187" Type="http://schemas.openxmlformats.org/officeDocument/2006/relationships/image" Target="media/image172.wmf"/><Relationship Id="rId331" Type="http://schemas.openxmlformats.org/officeDocument/2006/relationships/image" Target="media/image316.wmf"/><Relationship Id="rId352" Type="http://schemas.openxmlformats.org/officeDocument/2006/relationships/image" Target="media/image337.wmf"/><Relationship Id="rId373" Type="http://schemas.openxmlformats.org/officeDocument/2006/relationships/image" Target="media/image358.wmf"/><Relationship Id="rId394" Type="http://schemas.openxmlformats.org/officeDocument/2006/relationships/image" Target="media/image378.wmf"/><Relationship Id="rId408" Type="http://schemas.openxmlformats.org/officeDocument/2006/relationships/image" Target="media/image391.wmf"/><Relationship Id="rId429" Type="http://schemas.openxmlformats.org/officeDocument/2006/relationships/image" Target="media/image412.wmf"/><Relationship Id="rId1" Type="http://schemas.openxmlformats.org/officeDocument/2006/relationships/numbering" Target="numbering.xml"/><Relationship Id="rId212" Type="http://schemas.openxmlformats.org/officeDocument/2006/relationships/image" Target="media/image197.wmf"/><Relationship Id="rId233" Type="http://schemas.openxmlformats.org/officeDocument/2006/relationships/image" Target="media/image218.wmf"/><Relationship Id="rId254" Type="http://schemas.openxmlformats.org/officeDocument/2006/relationships/image" Target="media/image239.wmf"/><Relationship Id="rId440" Type="http://schemas.openxmlformats.org/officeDocument/2006/relationships/image" Target="media/image422.wmf"/><Relationship Id="rId28" Type="http://schemas.openxmlformats.org/officeDocument/2006/relationships/image" Target="media/image17.wmf"/><Relationship Id="rId49" Type="http://schemas.openxmlformats.org/officeDocument/2006/relationships/image" Target="media/image37.wmf"/><Relationship Id="rId114" Type="http://schemas.openxmlformats.org/officeDocument/2006/relationships/image" Target="media/image100.wmf"/><Relationship Id="rId275" Type="http://schemas.openxmlformats.org/officeDocument/2006/relationships/image" Target="media/image260.wmf"/><Relationship Id="rId296" Type="http://schemas.openxmlformats.org/officeDocument/2006/relationships/image" Target="media/image281.wmf"/><Relationship Id="rId300" Type="http://schemas.openxmlformats.org/officeDocument/2006/relationships/image" Target="media/image285.wmf"/><Relationship Id="rId461" Type="http://schemas.openxmlformats.org/officeDocument/2006/relationships/theme" Target="theme/theme1.xml"/><Relationship Id="rId60" Type="http://schemas.openxmlformats.org/officeDocument/2006/relationships/image" Target="media/image48.wmf"/><Relationship Id="rId81" Type="http://schemas.openxmlformats.org/officeDocument/2006/relationships/image" Target="media/image67.wmf"/><Relationship Id="rId135" Type="http://schemas.openxmlformats.org/officeDocument/2006/relationships/image" Target="media/image120.wmf"/><Relationship Id="rId156" Type="http://schemas.openxmlformats.org/officeDocument/2006/relationships/image" Target="media/image141.wmf"/><Relationship Id="rId177" Type="http://schemas.openxmlformats.org/officeDocument/2006/relationships/image" Target="media/image162.wmf"/><Relationship Id="rId198" Type="http://schemas.openxmlformats.org/officeDocument/2006/relationships/image" Target="media/image183.wmf"/><Relationship Id="rId321" Type="http://schemas.openxmlformats.org/officeDocument/2006/relationships/image" Target="media/image306.wmf"/><Relationship Id="rId342" Type="http://schemas.openxmlformats.org/officeDocument/2006/relationships/image" Target="media/image327.wmf"/><Relationship Id="rId363" Type="http://schemas.openxmlformats.org/officeDocument/2006/relationships/image" Target="media/image348.wmf"/><Relationship Id="rId384" Type="http://schemas.openxmlformats.org/officeDocument/2006/relationships/image" Target="media/image369.wmf"/><Relationship Id="rId419" Type="http://schemas.openxmlformats.org/officeDocument/2006/relationships/image" Target="media/image402.wmf"/><Relationship Id="rId202" Type="http://schemas.openxmlformats.org/officeDocument/2006/relationships/image" Target="media/image187.wmf"/><Relationship Id="rId223" Type="http://schemas.openxmlformats.org/officeDocument/2006/relationships/image" Target="media/image208.wmf"/><Relationship Id="rId244" Type="http://schemas.openxmlformats.org/officeDocument/2006/relationships/image" Target="media/image229.wmf"/><Relationship Id="rId430" Type="http://schemas.openxmlformats.org/officeDocument/2006/relationships/image" Target="media/image413.wmf"/><Relationship Id="rId18" Type="http://schemas.openxmlformats.org/officeDocument/2006/relationships/image" Target="media/image7.wmf"/><Relationship Id="rId39" Type="http://schemas.openxmlformats.org/officeDocument/2006/relationships/image" Target="media/image27.wmf"/><Relationship Id="rId265" Type="http://schemas.openxmlformats.org/officeDocument/2006/relationships/image" Target="media/image250.wmf"/><Relationship Id="rId286" Type="http://schemas.openxmlformats.org/officeDocument/2006/relationships/image" Target="media/image271.wmf"/><Relationship Id="rId451" Type="http://schemas.openxmlformats.org/officeDocument/2006/relationships/image" Target="media/image433.wmf"/><Relationship Id="rId50" Type="http://schemas.openxmlformats.org/officeDocument/2006/relationships/image" Target="media/image38.wmf"/><Relationship Id="rId104" Type="http://schemas.openxmlformats.org/officeDocument/2006/relationships/image" Target="media/image90.wmf"/><Relationship Id="rId125" Type="http://schemas.openxmlformats.org/officeDocument/2006/relationships/image" Target="media/image111.wmf"/><Relationship Id="rId146" Type="http://schemas.openxmlformats.org/officeDocument/2006/relationships/image" Target="media/image131.wmf"/><Relationship Id="rId167" Type="http://schemas.openxmlformats.org/officeDocument/2006/relationships/image" Target="media/image152.wmf"/><Relationship Id="rId188" Type="http://schemas.openxmlformats.org/officeDocument/2006/relationships/image" Target="media/image173.wmf"/><Relationship Id="rId311" Type="http://schemas.openxmlformats.org/officeDocument/2006/relationships/image" Target="media/image296.wmf"/><Relationship Id="rId332" Type="http://schemas.openxmlformats.org/officeDocument/2006/relationships/image" Target="media/image317.wmf"/><Relationship Id="rId353" Type="http://schemas.openxmlformats.org/officeDocument/2006/relationships/image" Target="media/image338.wmf"/><Relationship Id="rId374" Type="http://schemas.openxmlformats.org/officeDocument/2006/relationships/image" Target="media/image359.wmf"/><Relationship Id="rId395" Type="http://schemas.openxmlformats.org/officeDocument/2006/relationships/image" Target="media/image379.wmf"/><Relationship Id="rId409" Type="http://schemas.openxmlformats.org/officeDocument/2006/relationships/image" Target="media/image392.wmf"/><Relationship Id="rId71" Type="http://schemas.openxmlformats.org/officeDocument/2006/relationships/hyperlink" Target="consultantplus://offline/ref=01B6F67184E077630D37875A64F05E22E4976A88157A2A3207214A8A3A624E7419DF5C00B68D1C09B5ZFL" TargetMode="External"/><Relationship Id="rId92" Type="http://schemas.openxmlformats.org/officeDocument/2006/relationships/image" Target="media/image78.wmf"/><Relationship Id="rId213" Type="http://schemas.openxmlformats.org/officeDocument/2006/relationships/image" Target="media/image198.wmf"/><Relationship Id="rId234" Type="http://schemas.openxmlformats.org/officeDocument/2006/relationships/image" Target="media/image219.wmf"/><Relationship Id="rId420" Type="http://schemas.openxmlformats.org/officeDocument/2006/relationships/image" Target="media/image403.wmf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55" Type="http://schemas.openxmlformats.org/officeDocument/2006/relationships/image" Target="media/image240.wmf"/><Relationship Id="rId276" Type="http://schemas.openxmlformats.org/officeDocument/2006/relationships/image" Target="media/image261.wmf"/><Relationship Id="rId297" Type="http://schemas.openxmlformats.org/officeDocument/2006/relationships/image" Target="media/image282.wmf"/><Relationship Id="rId441" Type="http://schemas.openxmlformats.org/officeDocument/2006/relationships/image" Target="media/image423.wmf"/><Relationship Id="rId40" Type="http://schemas.openxmlformats.org/officeDocument/2006/relationships/image" Target="media/image28.wmf"/><Relationship Id="rId115" Type="http://schemas.openxmlformats.org/officeDocument/2006/relationships/image" Target="media/image101.wmf"/><Relationship Id="rId136" Type="http://schemas.openxmlformats.org/officeDocument/2006/relationships/image" Target="media/image121.wmf"/><Relationship Id="rId157" Type="http://schemas.openxmlformats.org/officeDocument/2006/relationships/image" Target="media/image142.wmf"/><Relationship Id="rId178" Type="http://schemas.openxmlformats.org/officeDocument/2006/relationships/image" Target="media/image163.wmf"/><Relationship Id="rId301" Type="http://schemas.openxmlformats.org/officeDocument/2006/relationships/image" Target="media/image286.wmf"/><Relationship Id="rId322" Type="http://schemas.openxmlformats.org/officeDocument/2006/relationships/image" Target="media/image307.wmf"/><Relationship Id="rId343" Type="http://schemas.openxmlformats.org/officeDocument/2006/relationships/image" Target="media/image328.wmf"/><Relationship Id="rId364" Type="http://schemas.openxmlformats.org/officeDocument/2006/relationships/image" Target="media/image349.wmf"/><Relationship Id="rId61" Type="http://schemas.openxmlformats.org/officeDocument/2006/relationships/image" Target="media/image49.wmf"/><Relationship Id="rId82" Type="http://schemas.openxmlformats.org/officeDocument/2006/relationships/image" Target="media/image68.wmf"/><Relationship Id="rId199" Type="http://schemas.openxmlformats.org/officeDocument/2006/relationships/image" Target="media/image184.wmf"/><Relationship Id="rId203" Type="http://schemas.openxmlformats.org/officeDocument/2006/relationships/image" Target="media/image188.wmf"/><Relationship Id="rId385" Type="http://schemas.openxmlformats.org/officeDocument/2006/relationships/image" Target="media/image370.wmf"/><Relationship Id="rId19" Type="http://schemas.openxmlformats.org/officeDocument/2006/relationships/image" Target="media/image8.wmf"/><Relationship Id="rId224" Type="http://schemas.openxmlformats.org/officeDocument/2006/relationships/image" Target="media/image209.wmf"/><Relationship Id="rId245" Type="http://schemas.openxmlformats.org/officeDocument/2006/relationships/image" Target="media/image230.wmf"/><Relationship Id="rId266" Type="http://schemas.openxmlformats.org/officeDocument/2006/relationships/image" Target="media/image251.wmf"/><Relationship Id="rId287" Type="http://schemas.openxmlformats.org/officeDocument/2006/relationships/image" Target="media/image272.wmf"/><Relationship Id="rId410" Type="http://schemas.openxmlformats.org/officeDocument/2006/relationships/image" Target="media/image393.wmf"/><Relationship Id="rId431" Type="http://schemas.openxmlformats.org/officeDocument/2006/relationships/image" Target="media/image414.wmf"/><Relationship Id="rId452" Type="http://schemas.openxmlformats.org/officeDocument/2006/relationships/image" Target="media/image434.wmf"/><Relationship Id="rId30" Type="http://schemas.openxmlformats.org/officeDocument/2006/relationships/image" Target="media/image19.wmf"/><Relationship Id="rId105" Type="http://schemas.openxmlformats.org/officeDocument/2006/relationships/image" Target="media/image91.wmf"/><Relationship Id="rId126" Type="http://schemas.openxmlformats.org/officeDocument/2006/relationships/image" Target="media/image112.wmf"/><Relationship Id="rId147" Type="http://schemas.openxmlformats.org/officeDocument/2006/relationships/image" Target="media/image132.wmf"/><Relationship Id="rId168" Type="http://schemas.openxmlformats.org/officeDocument/2006/relationships/image" Target="media/image153.wmf"/><Relationship Id="rId312" Type="http://schemas.openxmlformats.org/officeDocument/2006/relationships/image" Target="media/image297.wmf"/><Relationship Id="rId333" Type="http://schemas.openxmlformats.org/officeDocument/2006/relationships/image" Target="media/image318.wmf"/><Relationship Id="rId354" Type="http://schemas.openxmlformats.org/officeDocument/2006/relationships/image" Target="media/image339.wmf"/><Relationship Id="rId51" Type="http://schemas.openxmlformats.org/officeDocument/2006/relationships/image" Target="media/image39.wmf"/><Relationship Id="rId72" Type="http://schemas.openxmlformats.org/officeDocument/2006/relationships/image" Target="media/image58.wmf"/><Relationship Id="rId93" Type="http://schemas.openxmlformats.org/officeDocument/2006/relationships/image" Target="media/image79.wmf"/><Relationship Id="rId189" Type="http://schemas.openxmlformats.org/officeDocument/2006/relationships/image" Target="media/image174.wmf"/><Relationship Id="rId375" Type="http://schemas.openxmlformats.org/officeDocument/2006/relationships/image" Target="media/image360.wmf"/><Relationship Id="rId396" Type="http://schemas.openxmlformats.org/officeDocument/2006/relationships/hyperlink" Target="consultantplus://offline/ref=01B6F67184E077630D37875A64F05E22E4996A8519722A3207214A8A3A624E7419DF5C00B68D1E01B5ZDL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99.wmf"/><Relationship Id="rId235" Type="http://schemas.openxmlformats.org/officeDocument/2006/relationships/image" Target="media/image220.wmf"/><Relationship Id="rId256" Type="http://schemas.openxmlformats.org/officeDocument/2006/relationships/image" Target="media/image241.wmf"/><Relationship Id="rId277" Type="http://schemas.openxmlformats.org/officeDocument/2006/relationships/image" Target="media/image262.wmf"/><Relationship Id="rId298" Type="http://schemas.openxmlformats.org/officeDocument/2006/relationships/image" Target="media/image283.wmf"/><Relationship Id="rId400" Type="http://schemas.openxmlformats.org/officeDocument/2006/relationships/image" Target="media/image383.wmf"/><Relationship Id="rId421" Type="http://schemas.openxmlformats.org/officeDocument/2006/relationships/image" Target="media/image404.wmf"/><Relationship Id="rId442" Type="http://schemas.openxmlformats.org/officeDocument/2006/relationships/image" Target="media/image424.wmf"/><Relationship Id="rId116" Type="http://schemas.openxmlformats.org/officeDocument/2006/relationships/image" Target="media/image102.wmf"/><Relationship Id="rId137" Type="http://schemas.openxmlformats.org/officeDocument/2006/relationships/image" Target="media/image122.wmf"/><Relationship Id="rId158" Type="http://schemas.openxmlformats.org/officeDocument/2006/relationships/image" Target="media/image143.wmf"/><Relationship Id="rId302" Type="http://schemas.openxmlformats.org/officeDocument/2006/relationships/image" Target="media/image287.wmf"/><Relationship Id="rId323" Type="http://schemas.openxmlformats.org/officeDocument/2006/relationships/image" Target="media/image308.wmf"/><Relationship Id="rId344" Type="http://schemas.openxmlformats.org/officeDocument/2006/relationships/image" Target="media/image329.wmf"/><Relationship Id="rId20" Type="http://schemas.openxmlformats.org/officeDocument/2006/relationships/image" Target="media/image9.wmf"/><Relationship Id="rId41" Type="http://schemas.openxmlformats.org/officeDocument/2006/relationships/image" Target="media/image29.wmf"/><Relationship Id="rId62" Type="http://schemas.openxmlformats.org/officeDocument/2006/relationships/image" Target="media/image50.wmf"/><Relationship Id="rId83" Type="http://schemas.openxmlformats.org/officeDocument/2006/relationships/image" Target="media/image69.wmf"/><Relationship Id="rId179" Type="http://schemas.openxmlformats.org/officeDocument/2006/relationships/image" Target="media/image164.wmf"/><Relationship Id="rId365" Type="http://schemas.openxmlformats.org/officeDocument/2006/relationships/image" Target="media/image350.wmf"/><Relationship Id="rId386" Type="http://schemas.openxmlformats.org/officeDocument/2006/relationships/image" Target="media/image371.wmf"/><Relationship Id="rId190" Type="http://schemas.openxmlformats.org/officeDocument/2006/relationships/image" Target="media/image175.wmf"/><Relationship Id="rId204" Type="http://schemas.openxmlformats.org/officeDocument/2006/relationships/image" Target="media/image189.wmf"/><Relationship Id="rId225" Type="http://schemas.openxmlformats.org/officeDocument/2006/relationships/image" Target="media/image210.wmf"/><Relationship Id="rId246" Type="http://schemas.openxmlformats.org/officeDocument/2006/relationships/image" Target="media/image231.wmf"/><Relationship Id="rId267" Type="http://schemas.openxmlformats.org/officeDocument/2006/relationships/image" Target="media/image252.wmf"/><Relationship Id="rId288" Type="http://schemas.openxmlformats.org/officeDocument/2006/relationships/image" Target="media/image273.wmf"/><Relationship Id="rId411" Type="http://schemas.openxmlformats.org/officeDocument/2006/relationships/image" Target="media/image394.wmf"/><Relationship Id="rId432" Type="http://schemas.openxmlformats.org/officeDocument/2006/relationships/image" Target="media/image415.wmf"/><Relationship Id="rId453" Type="http://schemas.openxmlformats.org/officeDocument/2006/relationships/hyperlink" Target="consultantplus://offline/ref=01B6F67184E077630D37875A64F05E22E4976A88157A2A3207214A8A3A624E7419DF5C00B68D1C09B5ZFL" TargetMode="External"/><Relationship Id="rId106" Type="http://schemas.openxmlformats.org/officeDocument/2006/relationships/image" Target="media/image92.wmf"/><Relationship Id="rId127" Type="http://schemas.openxmlformats.org/officeDocument/2006/relationships/hyperlink" Target="consultantplus://offline/ref=E3247A59B4C6B8EB5B0AB6DFED9CCEB94915AC4216D81C54FD97CD89B33A6E8BFF362CBC19F5F1F4v0xDE" TargetMode="External"/><Relationship Id="rId313" Type="http://schemas.openxmlformats.org/officeDocument/2006/relationships/image" Target="media/image298.wmf"/><Relationship Id="rId10" Type="http://schemas.openxmlformats.org/officeDocument/2006/relationships/footer" Target="footer1.xml"/><Relationship Id="rId31" Type="http://schemas.openxmlformats.org/officeDocument/2006/relationships/image" Target="media/image20.wmf"/><Relationship Id="rId52" Type="http://schemas.openxmlformats.org/officeDocument/2006/relationships/image" Target="media/image40.wmf"/><Relationship Id="rId73" Type="http://schemas.openxmlformats.org/officeDocument/2006/relationships/image" Target="media/image59.wmf"/><Relationship Id="rId94" Type="http://schemas.openxmlformats.org/officeDocument/2006/relationships/image" Target="media/image80.wmf"/><Relationship Id="rId148" Type="http://schemas.openxmlformats.org/officeDocument/2006/relationships/image" Target="media/image133.wmf"/><Relationship Id="rId169" Type="http://schemas.openxmlformats.org/officeDocument/2006/relationships/image" Target="media/image154.wmf"/><Relationship Id="rId334" Type="http://schemas.openxmlformats.org/officeDocument/2006/relationships/image" Target="media/image319.wmf"/><Relationship Id="rId355" Type="http://schemas.openxmlformats.org/officeDocument/2006/relationships/image" Target="media/image340.wmf"/><Relationship Id="rId376" Type="http://schemas.openxmlformats.org/officeDocument/2006/relationships/image" Target="media/image361.wmf"/><Relationship Id="rId397" Type="http://schemas.openxmlformats.org/officeDocument/2006/relationships/image" Target="media/image380.wmf"/><Relationship Id="rId4" Type="http://schemas.openxmlformats.org/officeDocument/2006/relationships/webSettings" Target="webSettings.xml"/><Relationship Id="rId180" Type="http://schemas.openxmlformats.org/officeDocument/2006/relationships/image" Target="media/image165.wmf"/><Relationship Id="rId215" Type="http://schemas.openxmlformats.org/officeDocument/2006/relationships/image" Target="media/image200.wmf"/><Relationship Id="rId236" Type="http://schemas.openxmlformats.org/officeDocument/2006/relationships/image" Target="media/image221.wmf"/><Relationship Id="rId257" Type="http://schemas.openxmlformats.org/officeDocument/2006/relationships/image" Target="media/image242.wmf"/><Relationship Id="rId278" Type="http://schemas.openxmlformats.org/officeDocument/2006/relationships/image" Target="media/image263.wmf"/><Relationship Id="rId401" Type="http://schemas.openxmlformats.org/officeDocument/2006/relationships/image" Target="media/image384.wmf"/><Relationship Id="rId422" Type="http://schemas.openxmlformats.org/officeDocument/2006/relationships/image" Target="media/image405.wmf"/><Relationship Id="rId443" Type="http://schemas.openxmlformats.org/officeDocument/2006/relationships/image" Target="media/image425.wmf"/><Relationship Id="rId303" Type="http://schemas.openxmlformats.org/officeDocument/2006/relationships/image" Target="media/image288.wmf"/><Relationship Id="rId42" Type="http://schemas.openxmlformats.org/officeDocument/2006/relationships/image" Target="media/image30.wmf"/><Relationship Id="rId84" Type="http://schemas.openxmlformats.org/officeDocument/2006/relationships/image" Target="media/image70.wmf"/><Relationship Id="rId138" Type="http://schemas.openxmlformats.org/officeDocument/2006/relationships/image" Target="media/image123.wmf"/><Relationship Id="rId345" Type="http://schemas.openxmlformats.org/officeDocument/2006/relationships/image" Target="media/image330.wmf"/><Relationship Id="rId387" Type="http://schemas.openxmlformats.org/officeDocument/2006/relationships/hyperlink" Target="consultantplus://offline/ref=01B6F67184E077630D37875A64F05E22E496648113732A3207214A8A3AB6Z2L" TargetMode="External"/><Relationship Id="rId191" Type="http://schemas.openxmlformats.org/officeDocument/2006/relationships/image" Target="media/image176.wmf"/><Relationship Id="rId205" Type="http://schemas.openxmlformats.org/officeDocument/2006/relationships/image" Target="media/image190.wmf"/><Relationship Id="rId247" Type="http://schemas.openxmlformats.org/officeDocument/2006/relationships/image" Target="media/image232.wmf"/><Relationship Id="rId412" Type="http://schemas.openxmlformats.org/officeDocument/2006/relationships/image" Target="media/image395.wmf"/><Relationship Id="rId107" Type="http://schemas.openxmlformats.org/officeDocument/2006/relationships/image" Target="media/image93.wmf"/><Relationship Id="rId289" Type="http://schemas.openxmlformats.org/officeDocument/2006/relationships/image" Target="media/image274.wmf"/><Relationship Id="rId454" Type="http://schemas.openxmlformats.org/officeDocument/2006/relationships/image" Target="media/image435.wmf"/><Relationship Id="rId11" Type="http://schemas.openxmlformats.org/officeDocument/2006/relationships/header" Target="header2.xml"/><Relationship Id="rId53" Type="http://schemas.openxmlformats.org/officeDocument/2006/relationships/image" Target="media/image41.wmf"/><Relationship Id="rId149" Type="http://schemas.openxmlformats.org/officeDocument/2006/relationships/image" Target="media/image134.wmf"/><Relationship Id="rId314" Type="http://schemas.openxmlformats.org/officeDocument/2006/relationships/image" Target="media/image299.wmf"/><Relationship Id="rId356" Type="http://schemas.openxmlformats.org/officeDocument/2006/relationships/image" Target="media/image341.wmf"/><Relationship Id="rId398" Type="http://schemas.openxmlformats.org/officeDocument/2006/relationships/image" Target="media/image381.wmf"/><Relationship Id="rId95" Type="http://schemas.openxmlformats.org/officeDocument/2006/relationships/image" Target="media/image81.wmf"/><Relationship Id="rId160" Type="http://schemas.openxmlformats.org/officeDocument/2006/relationships/image" Target="media/image145.wmf"/><Relationship Id="rId216" Type="http://schemas.openxmlformats.org/officeDocument/2006/relationships/image" Target="media/image201.wmf"/><Relationship Id="rId423" Type="http://schemas.openxmlformats.org/officeDocument/2006/relationships/image" Target="media/image406.wmf"/><Relationship Id="rId258" Type="http://schemas.openxmlformats.org/officeDocument/2006/relationships/image" Target="media/image243.wmf"/><Relationship Id="rId22" Type="http://schemas.openxmlformats.org/officeDocument/2006/relationships/image" Target="media/image11.wmf"/><Relationship Id="rId64" Type="http://schemas.openxmlformats.org/officeDocument/2006/relationships/image" Target="media/image52.wmf"/><Relationship Id="rId118" Type="http://schemas.openxmlformats.org/officeDocument/2006/relationships/image" Target="media/image104.wmf"/><Relationship Id="rId325" Type="http://schemas.openxmlformats.org/officeDocument/2006/relationships/image" Target="media/image310.wmf"/><Relationship Id="rId367" Type="http://schemas.openxmlformats.org/officeDocument/2006/relationships/image" Target="media/image352.wmf"/><Relationship Id="rId171" Type="http://schemas.openxmlformats.org/officeDocument/2006/relationships/image" Target="media/image156.wmf"/><Relationship Id="rId227" Type="http://schemas.openxmlformats.org/officeDocument/2006/relationships/image" Target="media/image212.wmf"/><Relationship Id="rId269" Type="http://schemas.openxmlformats.org/officeDocument/2006/relationships/image" Target="media/image254.wmf"/><Relationship Id="rId434" Type="http://schemas.openxmlformats.org/officeDocument/2006/relationships/image" Target="media/image417.wmf"/><Relationship Id="rId33" Type="http://schemas.openxmlformats.org/officeDocument/2006/relationships/image" Target="media/image21.wmf"/><Relationship Id="rId129" Type="http://schemas.openxmlformats.org/officeDocument/2006/relationships/image" Target="media/image114.wmf"/><Relationship Id="rId280" Type="http://schemas.openxmlformats.org/officeDocument/2006/relationships/image" Target="media/image265.wmf"/><Relationship Id="rId336" Type="http://schemas.openxmlformats.org/officeDocument/2006/relationships/image" Target="media/image321.wmf"/><Relationship Id="rId75" Type="http://schemas.openxmlformats.org/officeDocument/2006/relationships/image" Target="media/image61.wmf"/><Relationship Id="rId140" Type="http://schemas.openxmlformats.org/officeDocument/2006/relationships/image" Target="media/image125.wmf"/><Relationship Id="rId182" Type="http://schemas.openxmlformats.org/officeDocument/2006/relationships/image" Target="media/image167.wmf"/><Relationship Id="rId378" Type="http://schemas.openxmlformats.org/officeDocument/2006/relationships/image" Target="media/image363.wmf"/><Relationship Id="rId403" Type="http://schemas.openxmlformats.org/officeDocument/2006/relationships/image" Target="media/image386.wmf"/><Relationship Id="rId6" Type="http://schemas.openxmlformats.org/officeDocument/2006/relationships/endnotes" Target="endnotes.xml"/><Relationship Id="rId238" Type="http://schemas.openxmlformats.org/officeDocument/2006/relationships/image" Target="media/image223.wmf"/><Relationship Id="rId445" Type="http://schemas.openxmlformats.org/officeDocument/2006/relationships/image" Target="media/image4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8625</Words>
  <Characters>49169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57679</CharactersWithSpaces>
  <SharedDoc>false</SharedDoc>
  <HLinks>
    <vt:vector size="54" baseType="variant">
      <vt:variant>
        <vt:i4>6291513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consultantplus://offline/ref=01B6F67184E077630D37875A64F05E22E4976A88157A2A3207214A8A3A624E7419DF5C00B68D1C09B5ZFL</vt:lpwstr>
      </vt:variant>
      <vt:variant>
        <vt:lpwstr/>
      </vt:variant>
      <vt:variant>
        <vt:i4>6291513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consultantplus://offline/ref=01B6F67184E077630D37875A64F05E22E4976A88157A2A3207214A8A3A624E7419DF5C00B68D1C09B5ZFL</vt:lpwstr>
      </vt:variant>
      <vt:variant>
        <vt:lpwstr/>
      </vt:variant>
      <vt:variant>
        <vt:i4>6291561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consultantplus://offline/ref=01B6F67184E077630D37875A64F05E22E4996A8519722A3207214A8A3A624E7419DF5C00B68D1E01B5ZDL</vt:lpwstr>
      </vt:variant>
      <vt:variant>
        <vt:lpwstr/>
      </vt:variant>
      <vt:variant>
        <vt:i4>6160384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consultantplus://offline/ref=01B6F67184E077630D37875A64F05E22E496648113732A3207214A8A3AB6Z2L</vt:lpwstr>
      </vt:variant>
      <vt:variant>
        <vt:lpwstr/>
      </vt:variant>
      <vt:variant>
        <vt:i4>2752572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consultantplus://offline/ref=E3247A59B4C6B8EB5B0AB6DFED9CCEB94915AC4216D81C54FD97CD89B33A6E8BFF362CBC19F5F1F4v0xDE</vt:lpwstr>
      </vt:variant>
      <vt:variant>
        <vt:lpwstr/>
      </vt:variant>
      <vt:variant>
        <vt:i4>6291513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consultantplus://offline/ref=01B6F67184E077630D37875A64F05E22E4976A88157A2A3207214A8A3A624E7419DF5C00B68D1C09B5ZFL</vt:lpwstr>
      </vt:variant>
      <vt:variant>
        <vt:lpwstr/>
      </vt:variant>
      <vt:variant>
        <vt:i4>6291510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consultantplus://offline/ref=01B6F67184E077630D37875A64F05E22E4976A88157A2A3207214A8A3A624E7419DF5C00B68D1F01B5ZDL</vt:lpwstr>
      </vt:variant>
      <vt:variant>
        <vt:lpwstr/>
      </vt:variant>
      <vt:variant>
        <vt:i4>6553653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Par174</vt:lpwstr>
      </vt:variant>
      <vt:variant>
        <vt:i4>3211366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consultantplus://offline/ref=29DAD384F5DFE8727F2B0655DE1172AFE8B13A32BE282A0C32A6CC97C73D8D94D305AC95A5BEF267eCU6O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2016-04-08T10:33:00Z</cp:lastPrinted>
  <dcterms:created xsi:type="dcterms:W3CDTF">2017-04-07T04:50:00Z</dcterms:created>
  <dcterms:modified xsi:type="dcterms:W3CDTF">2017-04-07T04:50:00Z</dcterms:modified>
</cp:coreProperties>
</file>